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13" w:rsidRDefault="00205413">
      <w:pPr>
        <w:pStyle w:val="ConsPlusNormal"/>
        <w:jc w:val="both"/>
        <w:outlineLvl w:val="0"/>
      </w:pPr>
    </w:p>
    <w:p w:rsidR="00205413" w:rsidRDefault="00205413">
      <w:pPr>
        <w:pStyle w:val="ConsPlusTitle"/>
        <w:jc w:val="center"/>
        <w:outlineLvl w:val="0"/>
      </w:pPr>
      <w:r>
        <w:t>ПРАВИТЕЛЬСТВО ЧУКОТСКОГО АВТОНОМНОГО ОКРУГА</w:t>
      </w:r>
    </w:p>
    <w:p w:rsidR="00205413" w:rsidRDefault="00205413">
      <w:pPr>
        <w:pStyle w:val="ConsPlusTitle"/>
        <w:jc w:val="center"/>
      </w:pPr>
    </w:p>
    <w:p w:rsidR="00205413" w:rsidRDefault="00205413">
      <w:pPr>
        <w:pStyle w:val="ConsPlusTitle"/>
        <w:jc w:val="center"/>
      </w:pPr>
      <w:r>
        <w:t>ПОСТАНОВЛЕНИЕ</w:t>
      </w:r>
    </w:p>
    <w:p w:rsidR="00205413" w:rsidRDefault="00205413">
      <w:pPr>
        <w:pStyle w:val="ConsPlusTitle"/>
        <w:jc w:val="center"/>
      </w:pPr>
      <w:r>
        <w:t>от 22 января 2014 г. N 25</w:t>
      </w:r>
    </w:p>
    <w:p w:rsidR="00205413" w:rsidRDefault="00205413">
      <w:pPr>
        <w:pStyle w:val="ConsPlusTitle"/>
        <w:jc w:val="center"/>
      </w:pPr>
    </w:p>
    <w:p w:rsidR="00205413" w:rsidRDefault="00205413">
      <w:pPr>
        <w:pStyle w:val="ConsPlusTitle"/>
        <w:jc w:val="center"/>
      </w:pPr>
      <w:r>
        <w:t>О ПРЕДОСТАВЛЕНИИ СУБСИДИЙ НА РАЗВИТИЕ ОТРАСЛИ</w:t>
      </w:r>
    </w:p>
    <w:p w:rsidR="00205413" w:rsidRDefault="00205413">
      <w:pPr>
        <w:pStyle w:val="ConsPlusTitle"/>
        <w:jc w:val="center"/>
      </w:pPr>
      <w:r>
        <w:t>ЖИВОТНОВОДСТВА, ПЕРЕРАБОТКИ И РЕАЛИЗАЦИИ ПРОДУКЦИИ</w:t>
      </w:r>
    </w:p>
    <w:p w:rsidR="00205413" w:rsidRDefault="00205413">
      <w:pPr>
        <w:pStyle w:val="ConsPlusTitle"/>
        <w:jc w:val="center"/>
      </w:pPr>
      <w:r>
        <w:t>ЖИВОТНОВОДСТВА</w:t>
      </w:r>
    </w:p>
    <w:p w:rsidR="00205413" w:rsidRDefault="002054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5413">
        <w:tc>
          <w:tcPr>
            <w:tcW w:w="60" w:type="dxa"/>
            <w:tcBorders>
              <w:top w:val="nil"/>
              <w:left w:val="nil"/>
              <w:bottom w:val="nil"/>
              <w:right w:val="nil"/>
            </w:tcBorders>
            <w:shd w:val="clear" w:color="auto" w:fill="CED3F1"/>
            <w:tcMar>
              <w:top w:w="0" w:type="dxa"/>
              <w:left w:w="0" w:type="dxa"/>
              <w:bottom w:w="0" w:type="dxa"/>
              <w:right w:w="0" w:type="dxa"/>
            </w:tcMar>
          </w:tcPr>
          <w:p w:rsidR="00205413" w:rsidRDefault="002054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413" w:rsidRDefault="002054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413" w:rsidRDefault="00205413">
            <w:pPr>
              <w:pStyle w:val="ConsPlusNormal"/>
              <w:jc w:val="center"/>
            </w:pPr>
            <w:r>
              <w:rPr>
                <w:color w:val="392C69"/>
              </w:rPr>
              <w:t>Список изменяющих документов</w:t>
            </w:r>
          </w:p>
          <w:p w:rsidR="00205413" w:rsidRDefault="00205413">
            <w:pPr>
              <w:pStyle w:val="ConsPlusNormal"/>
              <w:jc w:val="center"/>
            </w:pPr>
            <w:r>
              <w:rPr>
                <w:color w:val="392C69"/>
              </w:rPr>
              <w:t>(в ред. Постановлений Правительства Чукотского автономного округа</w:t>
            </w:r>
          </w:p>
          <w:p w:rsidR="00205413" w:rsidRDefault="00205413">
            <w:pPr>
              <w:pStyle w:val="ConsPlusNormal"/>
              <w:jc w:val="center"/>
            </w:pPr>
            <w:r>
              <w:rPr>
                <w:color w:val="392C69"/>
              </w:rPr>
              <w:t xml:space="preserve">от 02.09.2014 </w:t>
            </w:r>
            <w:hyperlink r:id="rId5">
              <w:r>
                <w:rPr>
                  <w:color w:val="0000FF"/>
                </w:rPr>
                <w:t>N 406</w:t>
              </w:r>
            </w:hyperlink>
            <w:r>
              <w:rPr>
                <w:color w:val="392C69"/>
              </w:rPr>
              <w:t xml:space="preserve">, от 29.10.2014 </w:t>
            </w:r>
            <w:hyperlink r:id="rId6">
              <w:r>
                <w:rPr>
                  <w:color w:val="0000FF"/>
                </w:rPr>
                <w:t>N 504</w:t>
              </w:r>
            </w:hyperlink>
            <w:r>
              <w:rPr>
                <w:color w:val="392C69"/>
              </w:rPr>
              <w:t xml:space="preserve">, от 03.12.2014 </w:t>
            </w:r>
            <w:hyperlink r:id="rId7">
              <w:r>
                <w:rPr>
                  <w:color w:val="0000FF"/>
                </w:rPr>
                <w:t>N 575</w:t>
              </w:r>
            </w:hyperlink>
            <w:r>
              <w:rPr>
                <w:color w:val="392C69"/>
              </w:rPr>
              <w:t>,</w:t>
            </w:r>
          </w:p>
          <w:p w:rsidR="00205413" w:rsidRDefault="00205413">
            <w:pPr>
              <w:pStyle w:val="ConsPlusNormal"/>
              <w:jc w:val="center"/>
            </w:pPr>
            <w:r>
              <w:rPr>
                <w:color w:val="392C69"/>
              </w:rPr>
              <w:t xml:space="preserve">от 05.02.2015 </w:t>
            </w:r>
            <w:hyperlink r:id="rId8">
              <w:r>
                <w:rPr>
                  <w:color w:val="0000FF"/>
                </w:rPr>
                <w:t>N 88</w:t>
              </w:r>
            </w:hyperlink>
            <w:r>
              <w:rPr>
                <w:color w:val="392C69"/>
              </w:rPr>
              <w:t xml:space="preserve">, от 27.03.2015 </w:t>
            </w:r>
            <w:hyperlink r:id="rId9">
              <w:r>
                <w:rPr>
                  <w:color w:val="0000FF"/>
                </w:rPr>
                <w:t>N 201</w:t>
              </w:r>
            </w:hyperlink>
            <w:r>
              <w:rPr>
                <w:color w:val="392C69"/>
              </w:rPr>
              <w:t xml:space="preserve">, от 16.04.2015 </w:t>
            </w:r>
            <w:hyperlink r:id="rId10">
              <w:r>
                <w:rPr>
                  <w:color w:val="0000FF"/>
                </w:rPr>
                <w:t>N 246</w:t>
              </w:r>
            </w:hyperlink>
            <w:r>
              <w:rPr>
                <w:color w:val="392C69"/>
              </w:rPr>
              <w:t>,</w:t>
            </w:r>
          </w:p>
          <w:p w:rsidR="00205413" w:rsidRDefault="00205413">
            <w:pPr>
              <w:pStyle w:val="ConsPlusNormal"/>
              <w:jc w:val="center"/>
            </w:pPr>
            <w:r>
              <w:rPr>
                <w:color w:val="392C69"/>
              </w:rPr>
              <w:t xml:space="preserve">от 05.08.2015 </w:t>
            </w:r>
            <w:hyperlink r:id="rId11">
              <w:r>
                <w:rPr>
                  <w:color w:val="0000FF"/>
                </w:rPr>
                <w:t>N 428</w:t>
              </w:r>
            </w:hyperlink>
            <w:r>
              <w:rPr>
                <w:color w:val="392C69"/>
              </w:rPr>
              <w:t xml:space="preserve">, от 08.12.2015 </w:t>
            </w:r>
            <w:hyperlink r:id="rId12">
              <w:r>
                <w:rPr>
                  <w:color w:val="0000FF"/>
                </w:rPr>
                <w:t>N 582</w:t>
              </w:r>
            </w:hyperlink>
            <w:r>
              <w:rPr>
                <w:color w:val="392C69"/>
              </w:rPr>
              <w:t xml:space="preserve">, от 11.05.2016 </w:t>
            </w:r>
            <w:hyperlink r:id="rId13">
              <w:r>
                <w:rPr>
                  <w:color w:val="0000FF"/>
                </w:rPr>
                <w:t>N 237</w:t>
              </w:r>
            </w:hyperlink>
            <w:r>
              <w:rPr>
                <w:color w:val="392C69"/>
              </w:rPr>
              <w:t>,</w:t>
            </w:r>
          </w:p>
          <w:p w:rsidR="00205413" w:rsidRDefault="00205413">
            <w:pPr>
              <w:pStyle w:val="ConsPlusNormal"/>
              <w:jc w:val="center"/>
            </w:pPr>
            <w:r>
              <w:rPr>
                <w:color w:val="392C69"/>
              </w:rPr>
              <w:t xml:space="preserve">от 17.11.2016 </w:t>
            </w:r>
            <w:hyperlink r:id="rId14">
              <w:r>
                <w:rPr>
                  <w:color w:val="0000FF"/>
                </w:rPr>
                <w:t>N 584</w:t>
              </w:r>
            </w:hyperlink>
            <w:r>
              <w:rPr>
                <w:color w:val="392C69"/>
              </w:rPr>
              <w:t xml:space="preserve">, от 17.02.2017 </w:t>
            </w:r>
            <w:hyperlink r:id="rId15">
              <w:r>
                <w:rPr>
                  <w:color w:val="0000FF"/>
                </w:rPr>
                <w:t>N 72</w:t>
              </w:r>
            </w:hyperlink>
            <w:r>
              <w:rPr>
                <w:color w:val="392C69"/>
              </w:rPr>
              <w:t xml:space="preserve">, от 17.07.2017 </w:t>
            </w:r>
            <w:hyperlink r:id="rId16">
              <w:r>
                <w:rPr>
                  <w:color w:val="0000FF"/>
                </w:rPr>
                <w:t>N 285</w:t>
              </w:r>
            </w:hyperlink>
            <w:r>
              <w:rPr>
                <w:color w:val="392C69"/>
              </w:rPr>
              <w:t>,</w:t>
            </w:r>
          </w:p>
          <w:p w:rsidR="00205413" w:rsidRDefault="00205413">
            <w:pPr>
              <w:pStyle w:val="ConsPlusNormal"/>
              <w:jc w:val="center"/>
            </w:pPr>
            <w:r>
              <w:rPr>
                <w:color w:val="392C69"/>
              </w:rPr>
              <w:t xml:space="preserve">от 20.10.2017 </w:t>
            </w:r>
            <w:hyperlink r:id="rId17">
              <w:r>
                <w:rPr>
                  <w:color w:val="0000FF"/>
                </w:rPr>
                <w:t>N 372</w:t>
              </w:r>
            </w:hyperlink>
            <w:r>
              <w:rPr>
                <w:color w:val="392C69"/>
              </w:rPr>
              <w:t xml:space="preserve">, от 13.12.2017 </w:t>
            </w:r>
            <w:hyperlink r:id="rId18">
              <w:r>
                <w:rPr>
                  <w:color w:val="0000FF"/>
                </w:rPr>
                <w:t>N 446</w:t>
              </w:r>
            </w:hyperlink>
            <w:r>
              <w:rPr>
                <w:color w:val="392C69"/>
              </w:rPr>
              <w:t xml:space="preserve">, от 07.05.2018 </w:t>
            </w:r>
            <w:hyperlink r:id="rId19">
              <w:r>
                <w:rPr>
                  <w:color w:val="0000FF"/>
                </w:rPr>
                <w:t>N 152</w:t>
              </w:r>
            </w:hyperlink>
            <w:r>
              <w:rPr>
                <w:color w:val="392C69"/>
              </w:rPr>
              <w:t>,</w:t>
            </w:r>
          </w:p>
          <w:p w:rsidR="00205413" w:rsidRDefault="00205413">
            <w:pPr>
              <w:pStyle w:val="ConsPlusNormal"/>
              <w:jc w:val="center"/>
            </w:pPr>
            <w:r>
              <w:rPr>
                <w:color w:val="392C69"/>
              </w:rPr>
              <w:t xml:space="preserve">от 14.06.2018 </w:t>
            </w:r>
            <w:hyperlink r:id="rId20">
              <w:r>
                <w:rPr>
                  <w:color w:val="0000FF"/>
                </w:rPr>
                <w:t>N 214</w:t>
              </w:r>
            </w:hyperlink>
            <w:r>
              <w:rPr>
                <w:color w:val="392C69"/>
              </w:rPr>
              <w:t xml:space="preserve">, от 23.08.2018 </w:t>
            </w:r>
            <w:hyperlink r:id="rId21">
              <w:r>
                <w:rPr>
                  <w:color w:val="0000FF"/>
                </w:rPr>
                <w:t>N 272</w:t>
              </w:r>
            </w:hyperlink>
            <w:r>
              <w:rPr>
                <w:color w:val="392C69"/>
              </w:rPr>
              <w:t xml:space="preserve">, от 07.11.2018 </w:t>
            </w:r>
            <w:hyperlink r:id="rId22">
              <w:r>
                <w:rPr>
                  <w:color w:val="0000FF"/>
                </w:rPr>
                <w:t>N 349</w:t>
              </w:r>
            </w:hyperlink>
            <w:r>
              <w:rPr>
                <w:color w:val="392C69"/>
              </w:rPr>
              <w:t>,</w:t>
            </w:r>
          </w:p>
          <w:p w:rsidR="00205413" w:rsidRDefault="00205413">
            <w:pPr>
              <w:pStyle w:val="ConsPlusNormal"/>
              <w:jc w:val="center"/>
            </w:pPr>
            <w:r>
              <w:rPr>
                <w:color w:val="392C69"/>
              </w:rPr>
              <w:t xml:space="preserve">от 28.03.2019 </w:t>
            </w:r>
            <w:hyperlink r:id="rId23">
              <w:r>
                <w:rPr>
                  <w:color w:val="0000FF"/>
                </w:rPr>
                <w:t>N 165</w:t>
              </w:r>
            </w:hyperlink>
            <w:r>
              <w:rPr>
                <w:color w:val="392C69"/>
              </w:rPr>
              <w:t xml:space="preserve">, от 15.05.2019 </w:t>
            </w:r>
            <w:hyperlink r:id="rId24">
              <w:r>
                <w:rPr>
                  <w:color w:val="0000FF"/>
                </w:rPr>
                <w:t>N 264</w:t>
              </w:r>
            </w:hyperlink>
            <w:r>
              <w:rPr>
                <w:color w:val="392C69"/>
              </w:rPr>
              <w:t xml:space="preserve">, от 12.12.2019 </w:t>
            </w:r>
            <w:hyperlink r:id="rId25">
              <w:r>
                <w:rPr>
                  <w:color w:val="0000FF"/>
                </w:rPr>
                <w:t>N 563</w:t>
              </w:r>
            </w:hyperlink>
            <w:r>
              <w:rPr>
                <w:color w:val="392C69"/>
              </w:rPr>
              <w:t>,</w:t>
            </w:r>
          </w:p>
          <w:p w:rsidR="00205413" w:rsidRDefault="00205413">
            <w:pPr>
              <w:pStyle w:val="ConsPlusNormal"/>
              <w:jc w:val="center"/>
            </w:pPr>
            <w:r>
              <w:rPr>
                <w:color w:val="392C69"/>
              </w:rPr>
              <w:t xml:space="preserve">от 05.06.2020 </w:t>
            </w:r>
            <w:hyperlink r:id="rId26">
              <w:r>
                <w:rPr>
                  <w:color w:val="0000FF"/>
                </w:rPr>
                <w:t>N 271</w:t>
              </w:r>
            </w:hyperlink>
            <w:r>
              <w:rPr>
                <w:color w:val="392C69"/>
              </w:rPr>
              <w:t xml:space="preserve">, от 27.11.2020 </w:t>
            </w:r>
            <w:hyperlink r:id="rId27">
              <w:r>
                <w:rPr>
                  <w:color w:val="0000FF"/>
                </w:rPr>
                <w:t>N 534</w:t>
              </w:r>
            </w:hyperlink>
            <w:r>
              <w:rPr>
                <w:color w:val="392C69"/>
              </w:rPr>
              <w:t xml:space="preserve">, от 13.05.2021 </w:t>
            </w:r>
            <w:hyperlink r:id="rId28">
              <w:r>
                <w:rPr>
                  <w:color w:val="0000FF"/>
                </w:rPr>
                <w:t>N 145</w:t>
              </w:r>
            </w:hyperlink>
            <w:r>
              <w:rPr>
                <w:color w:val="392C69"/>
              </w:rPr>
              <w:t>,</w:t>
            </w:r>
          </w:p>
          <w:p w:rsidR="00205413" w:rsidRDefault="00205413">
            <w:pPr>
              <w:pStyle w:val="ConsPlusNormal"/>
              <w:jc w:val="center"/>
            </w:pPr>
            <w:r>
              <w:rPr>
                <w:color w:val="392C69"/>
              </w:rPr>
              <w:t xml:space="preserve">от 01.07.2021 </w:t>
            </w:r>
            <w:hyperlink r:id="rId29">
              <w:r>
                <w:rPr>
                  <w:color w:val="0000FF"/>
                </w:rPr>
                <w:t>N 288</w:t>
              </w:r>
            </w:hyperlink>
            <w:r>
              <w:rPr>
                <w:color w:val="392C69"/>
              </w:rPr>
              <w:t xml:space="preserve">, от 28.07.2022 </w:t>
            </w:r>
            <w:hyperlink r:id="rId30">
              <w:r>
                <w:rPr>
                  <w:color w:val="0000FF"/>
                </w:rPr>
                <w:t>N 397</w:t>
              </w:r>
            </w:hyperlink>
            <w:r>
              <w:rPr>
                <w:color w:val="392C69"/>
              </w:rPr>
              <w:t xml:space="preserve">, от 01.08.2022 </w:t>
            </w:r>
            <w:hyperlink r:id="rId31">
              <w:r>
                <w:rPr>
                  <w:color w:val="0000FF"/>
                </w:rPr>
                <w:t>N 399</w:t>
              </w:r>
            </w:hyperlink>
            <w:r>
              <w:rPr>
                <w:color w:val="392C69"/>
              </w:rPr>
              <w:t>,</w:t>
            </w:r>
          </w:p>
          <w:p w:rsidR="00205413" w:rsidRDefault="00205413">
            <w:pPr>
              <w:pStyle w:val="ConsPlusNormal"/>
              <w:jc w:val="center"/>
            </w:pPr>
            <w:r>
              <w:rPr>
                <w:color w:val="392C69"/>
              </w:rPr>
              <w:t xml:space="preserve">от 03.08.2022 </w:t>
            </w:r>
            <w:hyperlink r:id="rId32">
              <w:r>
                <w:rPr>
                  <w:color w:val="0000FF"/>
                </w:rPr>
                <w:t>N 404</w:t>
              </w:r>
            </w:hyperlink>
            <w:r>
              <w:rPr>
                <w:color w:val="392C69"/>
              </w:rPr>
              <w:t xml:space="preserve">, от 22.06.2023 </w:t>
            </w:r>
            <w:hyperlink r:id="rId33">
              <w:r>
                <w:rPr>
                  <w:color w:val="0000FF"/>
                </w:rPr>
                <w:t>N 265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 xml:space="preserve">В целях реализации мероприятий </w:t>
      </w:r>
      <w:hyperlink r:id="rId34">
        <w:r>
          <w:rPr>
            <w:color w:val="0000FF"/>
          </w:rPr>
          <w:t>подпрограммы</w:t>
        </w:r>
      </w:hyperlink>
      <w:r>
        <w:t xml:space="preserve"> "Развитие отрасли животноводства, переработки и реализации продукции животноводства"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21 октября 2013 года N 411, Правительство Чукотского автономного округа постановляет:</w:t>
      </w:r>
    </w:p>
    <w:p w:rsidR="00205413" w:rsidRDefault="00205413">
      <w:pPr>
        <w:pStyle w:val="ConsPlusNormal"/>
        <w:jc w:val="both"/>
      </w:pPr>
    </w:p>
    <w:p w:rsidR="00205413" w:rsidRDefault="00205413">
      <w:pPr>
        <w:pStyle w:val="ConsPlusNormal"/>
        <w:ind w:firstLine="540"/>
        <w:jc w:val="both"/>
      </w:pPr>
      <w:r>
        <w:t>1. Утвердить:</w:t>
      </w:r>
    </w:p>
    <w:p w:rsidR="00205413" w:rsidRDefault="00690440">
      <w:pPr>
        <w:pStyle w:val="ConsPlusNormal"/>
        <w:spacing w:before="220"/>
        <w:ind w:firstLine="540"/>
        <w:jc w:val="both"/>
      </w:pPr>
      <w:hyperlink w:anchor="P48">
        <w:r w:rsidR="00205413">
          <w:rPr>
            <w:color w:val="0000FF"/>
          </w:rPr>
          <w:t>Порядок</w:t>
        </w:r>
      </w:hyperlink>
      <w:r w:rsidR="00205413">
        <w:t xml:space="preserve"> предоставления субсидии на финансовое обеспечение затрат, связанных с наращиванием поголовья северных оленей, согласно приложению 1 к настоящему постановлению;</w:t>
      </w:r>
    </w:p>
    <w:p w:rsidR="00205413" w:rsidRDefault="00690440">
      <w:pPr>
        <w:pStyle w:val="ConsPlusNormal"/>
        <w:spacing w:before="220"/>
        <w:ind w:firstLine="540"/>
        <w:jc w:val="both"/>
      </w:pPr>
      <w:hyperlink w:anchor="P477">
        <w:r w:rsidR="00205413">
          <w:rPr>
            <w:color w:val="0000FF"/>
          </w:rPr>
          <w:t>Порядок</w:t>
        </w:r>
      </w:hyperlink>
      <w:r w:rsidR="00205413">
        <w:t xml:space="preserve"> предоставления субсидии на финансовое обеспечение затрат, связанных с поддержкой племенного животноводства, согласно приложению 2 к настоящему постановлению;</w:t>
      </w:r>
    </w:p>
    <w:p w:rsidR="00205413" w:rsidRDefault="00690440">
      <w:pPr>
        <w:pStyle w:val="ConsPlusNormal"/>
        <w:spacing w:before="220"/>
        <w:ind w:firstLine="540"/>
        <w:jc w:val="both"/>
      </w:pPr>
      <w:hyperlink w:anchor="P892">
        <w:r w:rsidR="00205413">
          <w:rPr>
            <w:color w:val="0000FF"/>
          </w:rPr>
          <w:t>Порядок</w:t>
        </w:r>
      </w:hyperlink>
      <w:r w:rsidR="00205413">
        <w:t xml:space="preserve"> предоставления субсидии на финансовое обеспечение затрат, связанных с производством и переработкой продукции северного оленеводства, согласно приложению 3 к настоящему постановлению.</w:t>
      </w:r>
    </w:p>
    <w:p w:rsidR="00205413" w:rsidRDefault="00205413">
      <w:pPr>
        <w:pStyle w:val="ConsPlusNormal"/>
        <w:spacing w:before="220"/>
        <w:ind w:firstLine="540"/>
        <w:jc w:val="both"/>
      </w:pPr>
      <w:r>
        <w:t>2. Настоящее постановление распространяет свое действие на правоотношения, возникшие с 1 января 2014 года.</w:t>
      </w:r>
    </w:p>
    <w:p w:rsidR="00205413" w:rsidRDefault="00205413">
      <w:pPr>
        <w:pStyle w:val="ConsPlusNormal"/>
        <w:spacing w:before="220"/>
        <w:ind w:firstLine="540"/>
        <w:jc w:val="both"/>
      </w:pPr>
      <w:r>
        <w:t>3. Контроль за исполнением настоящего постановления возложить на Департамент сельского хозяйства и продовольствия Чукотского автономного округа (</w:t>
      </w:r>
      <w:proofErr w:type="spellStart"/>
      <w:r>
        <w:t>Давидюк</w:t>
      </w:r>
      <w:proofErr w:type="spellEnd"/>
      <w:r>
        <w:t xml:space="preserve"> С.Н.).</w:t>
      </w:r>
    </w:p>
    <w:p w:rsidR="00205413" w:rsidRDefault="00205413">
      <w:pPr>
        <w:pStyle w:val="ConsPlusNormal"/>
        <w:jc w:val="both"/>
      </w:pPr>
    </w:p>
    <w:p w:rsidR="00205413" w:rsidRDefault="00205413">
      <w:pPr>
        <w:pStyle w:val="ConsPlusNormal"/>
        <w:jc w:val="right"/>
      </w:pPr>
      <w:r>
        <w:t>Председатель Правительства</w:t>
      </w:r>
    </w:p>
    <w:p w:rsidR="00205413" w:rsidRDefault="00205413">
      <w:pPr>
        <w:pStyle w:val="ConsPlusNormal"/>
        <w:jc w:val="right"/>
      </w:pPr>
      <w:r>
        <w:t>Р.В.КОПИН</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0"/>
      </w:pPr>
      <w:r>
        <w:t>Приложение 1</w:t>
      </w:r>
    </w:p>
    <w:p w:rsidR="00205413" w:rsidRDefault="00205413">
      <w:pPr>
        <w:pStyle w:val="ConsPlusNormal"/>
        <w:jc w:val="right"/>
      </w:pPr>
      <w:r>
        <w:t>к Постановлению Правительства</w:t>
      </w:r>
    </w:p>
    <w:p w:rsidR="00205413" w:rsidRDefault="00205413">
      <w:pPr>
        <w:pStyle w:val="ConsPlusNormal"/>
        <w:jc w:val="right"/>
      </w:pPr>
      <w:r>
        <w:t>Чукотского автономного округа</w:t>
      </w:r>
    </w:p>
    <w:p w:rsidR="00205413" w:rsidRDefault="00205413">
      <w:pPr>
        <w:pStyle w:val="ConsPlusNormal"/>
        <w:jc w:val="right"/>
      </w:pPr>
      <w:r>
        <w:t>от 22 января 2014 г. N 25</w:t>
      </w:r>
    </w:p>
    <w:p w:rsidR="00205413" w:rsidRDefault="00205413">
      <w:pPr>
        <w:pStyle w:val="ConsPlusNormal"/>
        <w:jc w:val="both"/>
      </w:pPr>
    </w:p>
    <w:p w:rsidR="00205413" w:rsidRDefault="00205413">
      <w:pPr>
        <w:pStyle w:val="ConsPlusTitle"/>
        <w:jc w:val="center"/>
      </w:pPr>
      <w:bookmarkStart w:id="0" w:name="P48"/>
      <w:bookmarkEnd w:id="0"/>
      <w:r>
        <w:t>ПОРЯДОК</w:t>
      </w:r>
    </w:p>
    <w:p w:rsidR="00205413" w:rsidRDefault="00205413">
      <w:pPr>
        <w:pStyle w:val="ConsPlusTitle"/>
        <w:jc w:val="center"/>
      </w:pPr>
      <w:r>
        <w:t>ПРЕДОСТАВЛЕНИЯ СУБСИДИИ НА ФИНАНСОВОЕ ОБЕСПЕЧЕНИЕ ЗАТРАТ,</w:t>
      </w:r>
    </w:p>
    <w:p w:rsidR="00205413" w:rsidRDefault="00205413">
      <w:pPr>
        <w:pStyle w:val="ConsPlusTitle"/>
        <w:jc w:val="center"/>
      </w:pPr>
      <w:r>
        <w:t>СВЯЗАННЫХ С НАРАЩИВАНИЕМ ПОГОЛОВЬЯ СЕВЕРНЫХ ОЛЕНЕЙ</w:t>
      </w:r>
    </w:p>
    <w:p w:rsidR="00205413" w:rsidRDefault="00205413">
      <w:pPr>
        <w:pStyle w:val="ConsPlusNormal"/>
        <w:spacing w:after="1"/>
      </w:pPr>
    </w:p>
    <w:p w:rsidR="00205413" w:rsidRDefault="00205413">
      <w:pPr>
        <w:pStyle w:val="ConsPlusNormal"/>
        <w:jc w:val="both"/>
      </w:pPr>
    </w:p>
    <w:p w:rsidR="00205413" w:rsidRDefault="00205413">
      <w:pPr>
        <w:pStyle w:val="ConsPlusTitle"/>
        <w:jc w:val="center"/>
        <w:outlineLvl w:val="1"/>
      </w:pPr>
      <w:r>
        <w:t>1. ОБЩИЕ ПОЛОЖЕНИЯ</w:t>
      </w:r>
    </w:p>
    <w:p w:rsidR="00205413" w:rsidRDefault="00205413">
      <w:pPr>
        <w:pStyle w:val="ConsPlusNormal"/>
        <w:jc w:val="both"/>
      </w:pPr>
    </w:p>
    <w:p w:rsidR="00205413" w:rsidRDefault="00205413">
      <w:pPr>
        <w:pStyle w:val="ConsPlusNormal"/>
        <w:ind w:firstLine="540"/>
        <w:jc w:val="both"/>
      </w:pPr>
      <w:r>
        <w:t>1.1. Настоящий Порядок устанавливает требования, критерии и условия предоставления из окружного бюджета субсидии на финансовое обеспечение затрат, связанных с наращиванием поголовья северных оленей (далее - субсидия), и порядок возврата субсидии в случае нарушения условий ее предоставления.</w:t>
      </w:r>
    </w:p>
    <w:p w:rsidR="00205413" w:rsidRDefault="00205413">
      <w:pPr>
        <w:pStyle w:val="ConsPlusNormal"/>
        <w:spacing w:before="220"/>
        <w:ind w:firstLine="540"/>
        <w:jc w:val="both"/>
      </w:pPr>
      <w:r>
        <w:t xml:space="preserve">Источником финансового обеспечения субсидии, на условиях </w:t>
      </w:r>
      <w:proofErr w:type="spellStart"/>
      <w:r>
        <w:t>софинансирования</w:t>
      </w:r>
      <w:proofErr w:type="spellEnd"/>
      <w:r>
        <w:t xml:space="preserve">, является в том числе субсидия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за счет средств федерального бюджета.</w:t>
      </w:r>
    </w:p>
    <w:p w:rsidR="00205413" w:rsidRDefault="00205413">
      <w:pPr>
        <w:pStyle w:val="ConsPlusNormal"/>
        <w:spacing w:before="220"/>
        <w:ind w:firstLine="540"/>
        <w:jc w:val="both"/>
      </w:pPr>
      <w:bookmarkStart w:id="1" w:name="P60"/>
      <w:bookmarkEnd w:id="1"/>
      <w:r>
        <w:t>1.2. Субсидия имеет заявительный характер и предоставляется на безвозмездной и безвозвратной основе в целях создания условий для развития социально значимой отрасли хозяйствования коренных малочисленных народов Чукотки - северного оленеводства.</w:t>
      </w:r>
    </w:p>
    <w:p w:rsidR="00205413" w:rsidRDefault="00205413" w:rsidP="00690440">
      <w:pPr>
        <w:pStyle w:val="ConsPlusNormal"/>
        <w:spacing w:before="220"/>
        <w:ind w:firstLine="540"/>
        <w:jc w:val="both"/>
      </w:pPr>
      <w:r>
        <w:t xml:space="preserve">Субсидия предоставляется в рамках реализации мероприятия "Субсидия на финансовое обеспечение затрат, связанных с наращиванием поголовья северных оленей" </w:t>
      </w:r>
      <w:hyperlink r:id="rId35">
        <w:r>
          <w:rPr>
            <w:color w:val="0000FF"/>
          </w:rPr>
          <w:t>Подпрограммы</w:t>
        </w:r>
      </w:hyperlink>
      <w:r>
        <w:t xml:space="preserve"> "Развитие отрасли животноводства, переработки и реализации продукции животноводства"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21 октября 2013 года N 411 (далее - государственная программа).</w:t>
      </w:r>
    </w:p>
    <w:p w:rsidR="00205413" w:rsidRDefault="00205413">
      <w:pPr>
        <w:pStyle w:val="ConsPlusNormal"/>
        <w:spacing w:before="220"/>
        <w:ind w:firstLine="540"/>
        <w:jc w:val="both"/>
      </w:pPr>
      <w:bookmarkStart w:id="2" w:name="P63"/>
      <w:bookmarkEnd w:id="2"/>
      <w: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205413" w:rsidRDefault="00205413">
      <w:pPr>
        <w:pStyle w:val="ConsPlusNormal"/>
        <w:spacing w:before="220"/>
        <w:ind w:firstLine="540"/>
        <w:jc w:val="both"/>
      </w:pPr>
      <w:r>
        <w:t>Предоставление субсидии осуществляется в пределах бюджетных ассигнований, предусмотренных в окружном бюджете на соответствующий финансовый год.</w:t>
      </w:r>
    </w:p>
    <w:p w:rsidR="00205413" w:rsidRDefault="00205413">
      <w:pPr>
        <w:pStyle w:val="ConsPlusNormal"/>
        <w:spacing w:before="220"/>
        <w:ind w:firstLine="540"/>
        <w:jc w:val="both"/>
      </w:pPr>
      <w:bookmarkStart w:id="3" w:name="P65"/>
      <w:bookmarkEnd w:id="3"/>
      <w:r>
        <w:t>1.4. Право на получение субсидии имеют сельскохозяйственные товаропроизводители (сельскохозяйственные предприятия, крестьянские (фермерские) хозяйства, индивидуальные предприниматели), за исключением граждан, ведущих личное подсобное хозяйство, осуществляющие деятельность на территории Чукотского автономного округа (далее - участники отбора, получатели субсидии).</w:t>
      </w:r>
    </w:p>
    <w:p w:rsidR="00205413" w:rsidRDefault="00205413">
      <w:pPr>
        <w:pStyle w:val="ConsPlusNormal"/>
        <w:spacing w:before="220"/>
        <w:ind w:firstLine="540"/>
        <w:jc w:val="both"/>
      </w:pPr>
      <w:r>
        <w:t>Критерием отбора получателей является наличие на территории Чукотского автономного округа поголовья северных оленей на начало текущего финансового года:</w:t>
      </w:r>
    </w:p>
    <w:p w:rsidR="00205413" w:rsidRDefault="00205413">
      <w:pPr>
        <w:pStyle w:val="ConsPlusNormal"/>
        <w:spacing w:before="220"/>
        <w:ind w:firstLine="540"/>
        <w:jc w:val="both"/>
      </w:pPr>
      <w:r>
        <w:t>сельскохозяйственные организации - не менее 400 голов северных оленей;</w:t>
      </w:r>
    </w:p>
    <w:p w:rsidR="00205413" w:rsidRDefault="00205413">
      <w:pPr>
        <w:pStyle w:val="ConsPlusNormal"/>
        <w:spacing w:before="220"/>
        <w:ind w:firstLine="540"/>
        <w:jc w:val="both"/>
      </w:pPr>
      <w:r>
        <w:t xml:space="preserve">крестьянские (фермерские) хозяйства, индивидуальные предприниматели - не менее 100 </w:t>
      </w:r>
      <w:r>
        <w:lastRenderedPageBreak/>
        <w:t>голов северных оленей.</w:t>
      </w:r>
    </w:p>
    <w:p w:rsidR="00205413" w:rsidRDefault="00205413">
      <w:pPr>
        <w:pStyle w:val="ConsPlusNormal"/>
        <w:spacing w:before="220"/>
        <w:ind w:firstLine="540"/>
        <w:jc w:val="both"/>
      </w:pPr>
      <w:r>
        <w:t>1.5. Предоставление субсидии осуществляется по результатам проведения Департаментом отбора получателей субсидии в форме запроса предложений (далее - отбор), на основании заявок, направленных участниками отбора.</w:t>
      </w:r>
    </w:p>
    <w:p w:rsidR="00205413" w:rsidRDefault="00205413">
      <w:pPr>
        <w:pStyle w:val="ConsPlusNormal"/>
        <w:spacing w:before="220"/>
        <w:ind w:firstLine="540"/>
        <w:jc w:val="both"/>
      </w:pPr>
      <w:r>
        <w:t>1.6. Сведения о субсидии размещаются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в разделе Единого портала не позднее 15-го рабочего дня, следующего за днем принятия закона Чукотского автономного округа о бюджете, закона Чукотского автономного округа о внесении изменений в закон Чукотского автономного округа о бюджете.</w:t>
      </w:r>
    </w:p>
    <w:p w:rsidR="00205413" w:rsidRDefault="00205413">
      <w:pPr>
        <w:pStyle w:val="ConsPlusNormal"/>
        <w:jc w:val="both"/>
      </w:pPr>
    </w:p>
    <w:p w:rsidR="00205413" w:rsidRDefault="00205413">
      <w:pPr>
        <w:pStyle w:val="ConsPlusTitle"/>
        <w:jc w:val="center"/>
        <w:outlineLvl w:val="1"/>
      </w:pPr>
      <w:r>
        <w:t>2. ПОРЯДОК ПРОВЕДЕНИЯ ОТБОРА ПОЛУЧАТЕЛЕЙ СУБСИДИИ</w:t>
      </w:r>
    </w:p>
    <w:p w:rsidR="00205413" w:rsidRDefault="00205413">
      <w:pPr>
        <w:pStyle w:val="ConsPlusNormal"/>
        <w:jc w:val="both"/>
      </w:pPr>
    </w:p>
    <w:p w:rsidR="00205413" w:rsidRDefault="00205413">
      <w:pPr>
        <w:pStyle w:val="ConsPlusNormal"/>
        <w:ind w:firstLine="540"/>
        <w:jc w:val="both"/>
      </w:pPr>
      <w:r>
        <w:t>2.1. Департамент не позднее, чем за один день до даты начала приема заявок размещает объявление о проведении отбора (далее - объявление об отборе) на официальном сайте Департамента (https://чукотка.рф/depselhoz) в сети "Интернет".</w:t>
      </w:r>
    </w:p>
    <w:p w:rsidR="00205413" w:rsidRDefault="00205413">
      <w:pPr>
        <w:pStyle w:val="ConsPlusNormal"/>
        <w:spacing w:before="220"/>
        <w:ind w:firstLine="540"/>
        <w:jc w:val="both"/>
      </w:pPr>
      <w:r>
        <w:t>2.2. В объявлении о проведении отбора указывается:</w:t>
      </w:r>
    </w:p>
    <w:p w:rsidR="00205413" w:rsidRDefault="00205413">
      <w:pPr>
        <w:pStyle w:val="ConsPlusNormal"/>
        <w:spacing w:before="220"/>
        <w:ind w:firstLine="540"/>
        <w:jc w:val="both"/>
      </w:pPr>
      <w:r>
        <w:t>1) сроки проведения отбора с указанием даты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205413" w:rsidRDefault="00205413">
      <w:pPr>
        <w:pStyle w:val="ConsPlusNormal"/>
        <w:spacing w:before="220"/>
        <w:ind w:firstLine="540"/>
        <w:jc w:val="both"/>
      </w:pPr>
      <w:r>
        <w:t>2) наименование, место нахождения, почтовый адрес, адрес электронной почты Департамента как получателя бюджетных средств;</w:t>
      </w:r>
    </w:p>
    <w:p w:rsidR="00205413" w:rsidRDefault="00205413">
      <w:pPr>
        <w:pStyle w:val="ConsPlusNormal"/>
        <w:spacing w:before="220"/>
        <w:ind w:firstLine="540"/>
        <w:jc w:val="both"/>
      </w:pPr>
      <w:r>
        <w:t xml:space="preserve">3) результат предоставления субсидии в соответствии с </w:t>
      </w:r>
      <w:hyperlink w:anchor="P190">
        <w:r>
          <w:rPr>
            <w:color w:val="0000FF"/>
          </w:rPr>
          <w:t>пунктом 3.7 раздела 3</w:t>
        </w:r>
      </w:hyperlink>
      <w:r>
        <w:t xml:space="preserve"> настоящего Порядка;</w:t>
      </w:r>
    </w:p>
    <w:p w:rsidR="00205413" w:rsidRDefault="00205413">
      <w:pPr>
        <w:pStyle w:val="ConsPlusNormal"/>
        <w:spacing w:before="220"/>
        <w:ind w:firstLine="540"/>
        <w:jc w:val="both"/>
      </w:pPr>
      <w:r>
        <w:t>4) доменное имя и (или) сетевой адрес, и (или) указатели страниц сайта в сети "Интернет", на котором обеспечивается проведение отбора;</w:t>
      </w:r>
    </w:p>
    <w:p w:rsidR="00205413" w:rsidRDefault="00205413">
      <w:pPr>
        <w:pStyle w:val="ConsPlusNormal"/>
        <w:spacing w:before="220"/>
        <w:ind w:firstLine="540"/>
        <w:jc w:val="both"/>
      </w:pPr>
      <w:r>
        <w:t xml:space="preserve">5) требования к участникам отбора в соответствии с </w:t>
      </w:r>
      <w:hyperlink w:anchor="P95">
        <w:r>
          <w:rPr>
            <w:color w:val="0000FF"/>
          </w:rPr>
          <w:t>пунктом 2.3</w:t>
        </w:r>
      </w:hyperlink>
      <w:r>
        <w:t xml:space="preserve"> настоящего раздела и перечень документов, предъявляемых участниками отбора для подтверждения их соответствия указанным требованиям в соответствии с </w:t>
      </w:r>
      <w:hyperlink w:anchor="P100">
        <w:r>
          <w:rPr>
            <w:color w:val="0000FF"/>
          </w:rPr>
          <w:t>пунктом 2.4</w:t>
        </w:r>
      </w:hyperlink>
      <w:r>
        <w:t xml:space="preserve"> настоящего раздела;</w:t>
      </w:r>
    </w:p>
    <w:p w:rsidR="00205413" w:rsidRDefault="00205413">
      <w:pPr>
        <w:pStyle w:val="ConsPlusNormal"/>
        <w:spacing w:before="220"/>
        <w:ind w:firstLine="540"/>
        <w:jc w:val="both"/>
      </w:pPr>
      <w:r>
        <w:t xml:space="preserve">6)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09">
        <w:r>
          <w:rPr>
            <w:color w:val="0000FF"/>
          </w:rPr>
          <w:t>пунктом 2.5</w:t>
        </w:r>
      </w:hyperlink>
      <w:r>
        <w:t xml:space="preserve"> настоящего раздела;</w:t>
      </w:r>
    </w:p>
    <w:p w:rsidR="00205413" w:rsidRDefault="00205413">
      <w:pPr>
        <w:pStyle w:val="ConsPlusNormal"/>
        <w:spacing w:before="220"/>
        <w:ind w:firstLine="540"/>
        <w:jc w:val="both"/>
      </w:pPr>
      <w:r>
        <w:t xml:space="preserve">7)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 в соответствии с </w:t>
      </w:r>
      <w:hyperlink w:anchor="P114">
        <w:r>
          <w:rPr>
            <w:color w:val="0000FF"/>
          </w:rPr>
          <w:t>пунктами 2.6</w:t>
        </w:r>
      </w:hyperlink>
      <w:r>
        <w:t xml:space="preserve"> и </w:t>
      </w:r>
      <w:hyperlink w:anchor="P117">
        <w:r>
          <w:rPr>
            <w:color w:val="0000FF"/>
          </w:rPr>
          <w:t>2.7</w:t>
        </w:r>
      </w:hyperlink>
      <w:r>
        <w:t xml:space="preserve"> настоящего раздела;</w:t>
      </w:r>
    </w:p>
    <w:p w:rsidR="00205413" w:rsidRDefault="00205413">
      <w:pPr>
        <w:pStyle w:val="ConsPlusNormal"/>
        <w:spacing w:before="220"/>
        <w:ind w:firstLine="540"/>
        <w:jc w:val="both"/>
      </w:pPr>
      <w:r>
        <w:t xml:space="preserve">8) правила рассмотрения и оценки заявок участников отбора в соответствии с </w:t>
      </w:r>
      <w:hyperlink w:anchor="P124">
        <w:r>
          <w:rPr>
            <w:color w:val="0000FF"/>
          </w:rPr>
          <w:t>пунктами 2.9</w:t>
        </w:r>
      </w:hyperlink>
      <w:r>
        <w:t xml:space="preserve"> и </w:t>
      </w:r>
      <w:hyperlink w:anchor="P128">
        <w:r>
          <w:rPr>
            <w:color w:val="0000FF"/>
          </w:rPr>
          <w:t>2.10</w:t>
        </w:r>
      </w:hyperlink>
      <w:r>
        <w:t xml:space="preserve"> настоящего раздела;</w:t>
      </w:r>
    </w:p>
    <w:p w:rsidR="00205413" w:rsidRDefault="00205413">
      <w:pPr>
        <w:pStyle w:val="ConsPlusNormal"/>
        <w:spacing w:before="220"/>
        <w:ind w:firstLine="540"/>
        <w:jc w:val="both"/>
      </w:pPr>
      <w:r>
        <w:t xml:space="preserve">9) порядок предоставления участникам отбора разъяснений положений объявления об отборе, даты начала и окончания срока такого предоставления в соответствии с </w:t>
      </w:r>
      <w:hyperlink w:anchor="P120">
        <w:r>
          <w:rPr>
            <w:color w:val="0000FF"/>
          </w:rPr>
          <w:t>пунктом 2.8</w:t>
        </w:r>
      </w:hyperlink>
      <w:r>
        <w:t xml:space="preserve"> настоящего раздела;</w:t>
      </w:r>
    </w:p>
    <w:p w:rsidR="00205413" w:rsidRDefault="00205413">
      <w:pPr>
        <w:pStyle w:val="ConsPlusNormal"/>
        <w:spacing w:before="220"/>
        <w:ind w:firstLine="540"/>
        <w:jc w:val="both"/>
      </w:pPr>
      <w:r>
        <w:t>10) срок, в течение которого участник отбора должен подписать соглашение о предоставлении субсидии (далее - соглашение);</w:t>
      </w:r>
    </w:p>
    <w:p w:rsidR="00205413" w:rsidRDefault="00205413">
      <w:pPr>
        <w:pStyle w:val="ConsPlusNormal"/>
        <w:spacing w:before="220"/>
        <w:ind w:firstLine="540"/>
        <w:jc w:val="both"/>
      </w:pPr>
      <w:r>
        <w:t>11) условия признания участника отбора уклонившимся от заключения соглашения;</w:t>
      </w:r>
    </w:p>
    <w:p w:rsidR="00205413" w:rsidRDefault="00205413">
      <w:pPr>
        <w:pStyle w:val="ConsPlusNormal"/>
        <w:spacing w:before="220"/>
        <w:ind w:firstLine="540"/>
        <w:jc w:val="both"/>
      </w:pPr>
      <w:r>
        <w:lastRenderedPageBreak/>
        <w:t>12) дата размещения результатов отбора в сети "Интернет" на официальном сайте Департамента (https://чукотка.рф/depselhoz), которая не может быть позднее 14-го календарного дня, следующего за днем определения победителя отбора.</w:t>
      </w:r>
    </w:p>
    <w:p w:rsidR="00205413" w:rsidRDefault="00205413">
      <w:pPr>
        <w:pStyle w:val="ConsPlusNormal"/>
        <w:spacing w:before="220"/>
        <w:ind w:firstLine="540"/>
        <w:jc w:val="both"/>
      </w:pPr>
      <w:bookmarkStart w:id="4" w:name="P95"/>
      <w:bookmarkEnd w:id="4"/>
      <w:r>
        <w:t>2.3. Требования к участникам отбора, которым должен соответствовать участник отбора на дату подачи заявки:</w:t>
      </w:r>
    </w:p>
    <w:p w:rsidR="00205413" w:rsidRDefault="00205413">
      <w:pPr>
        <w:pStyle w:val="ConsPlusNormal"/>
        <w:spacing w:before="220"/>
        <w:ind w:firstLine="540"/>
        <w:jc w:val="both"/>
      </w:pPr>
      <w:bookmarkStart w:id="5" w:name="P96"/>
      <w:bookmarkEnd w:id="5"/>
      <w:r>
        <w:t>1)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05413" w:rsidRDefault="00205413">
      <w:pPr>
        <w:pStyle w:val="ConsPlusNormal"/>
        <w:spacing w:before="220"/>
        <w:ind w:firstLine="540"/>
        <w:jc w:val="both"/>
      </w:pPr>
      <w:bookmarkStart w:id="6" w:name="P97"/>
      <w:bookmarkEnd w:id="6"/>
      <w:r>
        <w:t>2)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5413" w:rsidRDefault="00205413">
      <w:pPr>
        <w:pStyle w:val="ConsPlusNormal"/>
        <w:spacing w:before="220"/>
        <w:ind w:firstLine="540"/>
        <w:jc w:val="both"/>
      </w:pPr>
      <w:bookmarkStart w:id="7" w:name="P99"/>
      <w:bookmarkEnd w:id="7"/>
      <w:r>
        <w:t xml:space="preserve">3) участники отбора не должны получать средства из окружного бюджета на основании иных нормативных правовых актов на цели, указанные в </w:t>
      </w:r>
      <w:hyperlink w:anchor="P60">
        <w:r>
          <w:rPr>
            <w:color w:val="0000FF"/>
          </w:rPr>
          <w:t>пункте 1.2 раздела 1</w:t>
        </w:r>
      </w:hyperlink>
      <w:r>
        <w:t xml:space="preserve"> настоящего Порядка.</w:t>
      </w:r>
    </w:p>
    <w:p w:rsidR="00205413" w:rsidRDefault="00205413">
      <w:pPr>
        <w:pStyle w:val="ConsPlusNormal"/>
        <w:spacing w:before="220"/>
        <w:ind w:firstLine="540"/>
        <w:jc w:val="both"/>
      </w:pPr>
      <w:bookmarkStart w:id="8" w:name="P100"/>
      <w:bookmarkEnd w:id="8"/>
      <w:r>
        <w:t xml:space="preserve">2.4. Для участия в отборе участники отбора представляют в Департамент следующие документы, в том числе подтверждающие соответствие участника отбора требованиям, установленным </w:t>
      </w:r>
      <w:hyperlink w:anchor="P96">
        <w:r>
          <w:rPr>
            <w:color w:val="0000FF"/>
          </w:rPr>
          <w:t>подпунктами 1</w:t>
        </w:r>
      </w:hyperlink>
      <w:r>
        <w:t xml:space="preserve">, </w:t>
      </w:r>
      <w:hyperlink w:anchor="P97">
        <w:r>
          <w:rPr>
            <w:color w:val="0000FF"/>
          </w:rPr>
          <w:t>2 пункта 2.3</w:t>
        </w:r>
      </w:hyperlink>
      <w:r>
        <w:t xml:space="preserve"> настоящего раздела:</w:t>
      </w:r>
    </w:p>
    <w:p w:rsidR="00205413" w:rsidRDefault="00205413">
      <w:pPr>
        <w:pStyle w:val="ConsPlusNormal"/>
        <w:spacing w:before="220"/>
        <w:ind w:firstLine="540"/>
        <w:jc w:val="both"/>
      </w:pPr>
      <w:r>
        <w:t xml:space="preserve">1) </w:t>
      </w:r>
      <w:hyperlink w:anchor="P270">
        <w:r>
          <w:rPr>
            <w:color w:val="0000FF"/>
          </w:rPr>
          <w:t>заявку</w:t>
        </w:r>
      </w:hyperlink>
      <w:r>
        <w:t xml:space="preserve"> на участие в отборе получателей субсидии на финансовое обеспечение затрат, связанных с наращиванием поголовья северных оленей, по форме согласно приложению 1 к настоящему Порядку;</w:t>
      </w:r>
    </w:p>
    <w:p w:rsidR="00205413" w:rsidRDefault="00205413">
      <w:pPr>
        <w:pStyle w:val="ConsPlusNormal"/>
        <w:spacing w:before="220"/>
        <w:ind w:firstLine="540"/>
        <w:jc w:val="both"/>
      </w:pPr>
      <w:r>
        <w:t>2) отчет о движении поголовья домашних северных оленей за предыдущий год, заверенный участником отбора;</w:t>
      </w:r>
    </w:p>
    <w:p w:rsidR="00205413" w:rsidRDefault="00205413" w:rsidP="00690440">
      <w:pPr>
        <w:pStyle w:val="ConsPlusNormal"/>
        <w:spacing w:before="220"/>
        <w:ind w:firstLine="540"/>
        <w:jc w:val="both"/>
      </w:pPr>
      <w:r>
        <w:t>3) 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205413">
      <w:pPr>
        <w:pStyle w:val="ConsPlusNormal"/>
        <w:spacing w:before="220"/>
        <w:ind w:firstLine="540"/>
        <w:jc w:val="both"/>
      </w:pPr>
      <w:r>
        <w:t xml:space="preserve">4) </w:t>
      </w:r>
      <w:hyperlink w:anchor="P417">
        <w:r>
          <w:rPr>
            <w:color w:val="0000FF"/>
          </w:rPr>
          <w:t>обязательство</w:t>
        </w:r>
      </w:hyperlink>
      <w:r>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w:t>
      </w:r>
      <w:r>
        <w:lastRenderedPageBreak/>
        <w:t xml:space="preserve">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 по форме согласно приложению 2 к настоящему Порядку;</w:t>
      </w:r>
    </w:p>
    <w:p w:rsidR="00205413" w:rsidRDefault="00205413">
      <w:pPr>
        <w:pStyle w:val="ConsPlusNormal"/>
        <w:spacing w:before="220"/>
        <w:ind w:firstLine="540"/>
        <w:jc w:val="both"/>
      </w:pPr>
      <w:r>
        <w:t xml:space="preserve">5) утратил силу. - </w:t>
      </w:r>
      <w:hyperlink r:id="rId38">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Ответственность за достоверность представляемых документов несут участники отбора.</w:t>
      </w:r>
    </w:p>
    <w:p w:rsidR="00205413" w:rsidRDefault="00205413">
      <w:pPr>
        <w:pStyle w:val="ConsPlusNormal"/>
        <w:spacing w:before="220"/>
        <w:ind w:firstLine="540"/>
        <w:jc w:val="both"/>
      </w:pPr>
      <w:bookmarkStart w:id="9" w:name="P109"/>
      <w:bookmarkEnd w:id="9"/>
      <w:r>
        <w:t xml:space="preserve">2.5. Заявка и документы, установленные </w:t>
      </w:r>
      <w:hyperlink w:anchor="P100">
        <w:r>
          <w:rPr>
            <w:color w:val="0000FF"/>
          </w:rPr>
          <w:t>пунктом 2.4</w:t>
        </w:r>
      </w:hyperlink>
      <w:r>
        <w:t xml:space="preserve"> настоящего раздела:</w:t>
      </w:r>
    </w:p>
    <w:p w:rsidR="00205413" w:rsidRDefault="00205413">
      <w:pPr>
        <w:pStyle w:val="ConsPlusNormal"/>
        <w:spacing w:before="220"/>
        <w:ind w:firstLine="540"/>
        <w:jc w:val="both"/>
      </w:pPr>
      <w:r>
        <w:t>1)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 ответственного за прием заявок, указанный в объявлении об отборе;</w:t>
      </w:r>
    </w:p>
    <w:p w:rsidR="00205413" w:rsidRDefault="00205413">
      <w:pPr>
        <w:pStyle w:val="ConsPlusNormal"/>
        <w:spacing w:before="220"/>
        <w:ind w:firstLine="540"/>
        <w:jc w:val="both"/>
      </w:pPr>
      <w:r>
        <w:t>2) должны быть подписаны либо заверены руководителем участника отбора или его представителем и иметь оттиск печати (при наличии печати).</w:t>
      </w:r>
    </w:p>
    <w:p w:rsidR="00205413" w:rsidRDefault="00205413">
      <w:pPr>
        <w:pStyle w:val="ConsPlusNormal"/>
        <w:spacing w:before="220"/>
        <w:ind w:firstLine="540"/>
        <w:jc w:val="both"/>
      </w:pPr>
      <w:r>
        <w:t>В случае подписания либо заверения документов представителем участника отбора к документам должна быть приложена копия документа, удостоверяющего личность представителя участника отбора, и доверенность, выданная в соответствии с законодательством, подтверждающая полномочия представителя участника отбора, или нотариально заверенная копия такой доверенности;</w:t>
      </w:r>
    </w:p>
    <w:p w:rsidR="00205413" w:rsidRDefault="00205413">
      <w:pPr>
        <w:pStyle w:val="ConsPlusNormal"/>
        <w:spacing w:before="220"/>
        <w:ind w:firstLine="540"/>
        <w:jc w:val="both"/>
      </w:pPr>
      <w:r>
        <w:t>3) не должны иметь подчистки, приписки, зачеркнутые слова и иные не оговоренные в них исправления, а также повреждения, не позволяющие однозначно истолковывать их содержание.</w:t>
      </w:r>
    </w:p>
    <w:p w:rsidR="00205413" w:rsidRDefault="00205413">
      <w:pPr>
        <w:pStyle w:val="ConsPlusNormal"/>
        <w:spacing w:before="220"/>
        <w:ind w:firstLine="540"/>
        <w:jc w:val="both"/>
      </w:pPr>
      <w:bookmarkStart w:id="10" w:name="P114"/>
      <w:bookmarkEnd w:id="10"/>
      <w:r>
        <w:t xml:space="preserve">2.6. Поданная в соответствии с </w:t>
      </w:r>
      <w:hyperlink w:anchor="P109">
        <w:r>
          <w:rPr>
            <w:color w:val="0000FF"/>
          </w:rPr>
          <w:t>пунктом 2.5</w:t>
        </w:r>
      </w:hyperlink>
      <w:r>
        <w:t xml:space="preserve"> настоящего раздела заявка с документами может быть отозвана участником отбора не позднее даты и времени окончания отбора, установленных в объявлении об отборе,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 ответственного за прием заявок, указанный в объявлении об отборе.</w:t>
      </w:r>
    </w:p>
    <w:p w:rsidR="00205413" w:rsidRDefault="00205413">
      <w:pPr>
        <w:pStyle w:val="ConsPlusNormal"/>
        <w:spacing w:before="220"/>
        <w:ind w:firstLine="540"/>
        <w:jc w:val="both"/>
      </w:pPr>
      <w:r>
        <w:t xml:space="preserve">В случае отзыва участником отбора заявки и документов в соответствии с </w:t>
      </w:r>
      <w:hyperlink w:anchor="P114">
        <w:r>
          <w:rPr>
            <w:color w:val="0000FF"/>
          </w:rPr>
          <w:t>абзацем первым</w:t>
        </w:r>
      </w:hyperlink>
      <w:r>
        <w:t xml:space="preserve"> настоящего пункта, Департамент осуществляет возврат участнику отбора заявки и документов в течение трех рабочих дней, следующих за днем регистрации в Департаменте обращения участника отбора.</w:t>
      </w:r>
    </w:p>
    <w:p w:rsidR="00205413" w:rsidRDefault="00205413">
      <w:pPr>
        <w:pStyle w:val="ConsPlusNormal"/>
        <w:spacing w:before="220"/>
        <w:ind w:firstLine="540"/>
        <w:jc w:val="both"/>
      </w:pPr>
      <w:bookmarkStart w:id="11" w:name="P117"/>
      <w:bookmarkEnd w:id="11"/>
      <w:r>
        <w:t>2.7. Участник отбора вправе направить изменения в ранее направленную заявку с документами не позднее даты и времени окончания отбора, установленных в объявлении об отборе,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 ответственного за прием заявок, указанный в объявлении об отборе.</w:t>
      </w:r>
    </w:p>
    <w:p w:rsidR="00205413" w:rsidRDefault="00205413">
      <w:pPr>
        <w:pStyle w:val="ConsPlusNormal"/>
        <w:spacing w:before="220"/>
        <w:ind w:firstLine="540"/>
        <w:jc w:val="both"/>
      </w:pPr>
      <w:r>
        <w:lastRenderedPageBreak/>
        <w:t>Изменения к заявке, внесенные участником отбора, являются неотъемлемой частью заявки.</w:t>
      </w:r>
    </w:p>
    <w:p w:rsidR="00205413" w:rsidRDefault="00205413">
      <w:pPr>
        <w:pStyle w:val="ConsPlusNormal"/>
        <w:spacing w:before="220"/>
        <w:ind w:firstLine="540"/>
        <w:jc w:val="both"/>
      </w:pPr>
      <w:bookmarkStart w:id="12" w:name="P120"/>
      <w:bookmarkEnd w:id="12"/>
      <w:r>
        <w:t>2.8. Запрос о разъяснении положений объявления об отборе (далее - запрос) направляется в Департамент на бумажном носителе или в виде сканированной копии на адрес электронной почты лица, ответственного за прием заявок, указанный в объявлении об отборе, в срок не позднее, чем за пять дней до даты окончания отбора, установленной в объявлении об отборе, и должен содержать адрес электронной почты для направления ответа.</w:t>
      </w:r>
    </w:p>
    <w:p w:rsidR="00205413" w:rsidRDefault="00205413">
      <w:pPr>
        <w:pStyle w:val="ConsPlusNormal"/>
        <w:spacing w:before="220"/>
        <w:ind w:firstLine="540"/>
        <w:jc w:val="both"/>
      </w:pPr>
      <w:r>
        <w:t xml:space="preserve">В случае поступления запроса не позднее срока, указанного в </w:t>
      </w:r>
      <w:hyperlink w:anchor="P120">
        <w:r>
          <w:rPr>
            <w:color w:val="0000FF"/>
          </w:rPr>
          <w:t>абзаце первом</w:t>
        </w:r>
      </w:hyperlink>
      <w:r>
        <w:t xml:space="preserve"> настоящего пункта, Департамент в течение пяти рабочих дней, следующих за днем регистрации запроса в Департаменте, дает разъяснения положений объявления об отборе путем направления письменного ответа по электронной почте, указанной в запросе.</w:t>
      </w:r>
    </w:p>
    <w:p w:rsidR="00205413" w:rsidRDefault="00205413">
      <w:pPr>
        <w:pStyle w:val="ConsPlusNormal"/>
        <w:spacing w:before="220"/>
        <w:ind w:firstLine="540"/>
        <w:jc w:val="both"/>
      </w:pPr>
      <w:r>
        <w:t xml:space="preserve">В случае направления запроса позже срока, указанного в </w:t>
      </w:r>
      <w:hyperlink w:anchor="P120">
        <w:r>
          <w:rPr>
            <w:color w:val="0000FF"/>
          </w:rPr>
          <w:t>абзаце первом</w:t>
        </w:r>
      </w:hyperlink>
      <w:r>
        <w:t xml:space="preserve"> настоящего пункта, запрос Департаментом не рассматривается и разъяснения по такому запросу не предоставляются.</w:t>
      </w:r>
    </w:p>
    <w:p w:rsidR="00205413" w:rsidRDefault="00205413">
      <w:pPr>
        <w:pStyle w:val="ConsPlusNormal"/>
        <w:spacing w:before="220"/>
        <w:ind w:firstLine="540"/>
        <w:jc w:val="both"/>
      </w:pPr>
      <w:bookmarkStart w:id="13" w:name="P124"/>
      <w:bookmarkEnd w:id="13"/>
      <w:r>
        <w:t>2.9. Департамент:</w:t>
      </w:r>
    </w:p>
    <w:p w:rsidR="00205413" w:rsidRDefault="00205413">
      <w:pPr>
        <w:pStyle w:val="ConsPlusNormal"/>
        <w:spacing w:before="220"/>
        <w:ind w:firstLine="540"/>
        <w:jc w:val="both"/>
      </w:pPr>
      <w:r>
        <w:t xml:space="preserve">1) регистрирует документы, представленные в соответствии с </w:t>
      </w:r>
      <w:hyperlink w:anchor="P100">
        <w:r>
          <w:rPr>
            <w:color w:val="0000FF"/>
          </w:rPr>
          <w:t>пунктом 2.4</w:t>
        </w:r>
      </w:hyperlink>
      <w:r>
        <w:t xml:space="preserve"> настоящего раздела, в журнале приема заявок на участие в отборе, присваивает порядковый номер с указанием даты поступления документов;</w:t>
      </w:r>
    </w:p>
    <w:p w:rsidR="00205413" w:rsidRDefault="00205413" w:rsidP="00690440">
      <w:pPr>
        <w:pStyle w:val="ConsPlusNormal"/>
        <w:spacing w:before="220"/>
        <w:ind w:firstLine="540"/>
        <w:jc w:val="both"/>
      </w:pPr>
      <w:bookmarkStart w:id="14" w:name="P126"/>
      <w:bookmarkEnd w:id="14"/>
      <w:r>
        <w:t xml:space="preserve">2) в целях проверки соответствия участников отбора требованиям, указанным в </w:t>
      </w:r>
      <w:hyperlink w:anchor="P99">
        <w:r>
          <w:rPr>
            <w:color w:val="0000FF"/>
          </w:rPr>
          <w:t>подпункте 3 пункта 2.3</w:t>
        </w:r>
      </w:hyperlink>
      <w:r>
        <w:t xml:space="preserve"> настоящего раздела, в течение пяти рабочих дней с момента окончания срока подачи заявок, установленного в объявлении об отборе, направляет в органы исполнительной власти Чукотского автономного округа запрос о предоставлении сведений о наличии (отсутствии) средств у участника отбора, предоставленных из окружного бюджета на основании иных нормативных правовых актов на цели, указанные в </w:t>
      </w:r>
      <w:hyperlink w:anchor="P60">
        <w:r>
          <w:rPr>
            <w:color w:val="0000FF"/>
          </w:rPr>
          <w:t>пункте 1.2 раздела 1</w:t>
        </w:r>
      </w:hyperlink>
      <w:r>
        <w:t xml:space="preserve"> настоящего Порядка.</w:t>
      </w:r>
    </w:p>
    <w:p w:rsidR="00205413" w:rsidRDefault="00205413">
      <w:pPr>
        <w:pStyle w:val="ConsPlusNormal"/>
        <w:spacing w:before="220"/>
        <w:ind w:firstLine="540"/>
        <w:jc w:val="both"/>
      </w:pPr>
      <w:bookmarkStart w:id="15" w:name="P128"/>
      <w:bookmarkEnd w:id="15"/>
      <w:r>
        <w:t xml:space="preserve">2.10. Департамент, в течение пяти рабочих дней, после поступления информации от органов исполнительной власти Чукотского автономного округа, указанной в </w:t>
      </w:r>
      <w:hyperlink w:anchor="P126">
        <w:r>
          <w:rPr>
            <w:color w:val="0000FF"/>
          </w:rPr>
          <w:t>подпункте 2 пункта 2.9</w:t>
        </w:r>
      </w:hyperlink>
      <w:r>
        <w:t xml:space="preserve"> настоящего раздела, на основании указанной информации, заявок и документов, поступивших в соответствии с </w:t>
      </w:r>
      <w:hyperlink w:anchor="P100">
        <w:r>
          <w:rPr>
            <w:color w:val="0000FF"/>
          </w:rPr>
          <w:t>пунктом 2.4</w:t>
        </w:r>
      </w:hyperlink>
      <w:r>
        <w:t xml:space="preserve"> настоящего раздела, проводит проверку соблюдения участником отбора требований, предусмотренных </w:t>
      </w:r>
      <w:hyperlink w:anchor="P65">
        <w:r>
          <w:rPr>
            <w:color w:val="0000FF"/>
          </w:rPr>
          <w:t>пунктом 1.4 раздела 1</w:t>
        </w:r>
      </w:hyperlink>
      <w:r>
        <w:t xml:space="preserve">, </w:t>
      </w:r>
      <w:hyperlink w:anchor="P95">
        <w:r>
          <w:rPr>
            <w:color w:val="0000FF"/>
          </w:rPr>
          <w:t>пунктами 2.3</w:t>
        </w:r>
      </w:hyperlink>
      <w:r>
        <w:t xml:space="preserve"> - </w:t>
      </w:r>
      <w:hyperlink w:anchor="P109">
        <w:r>
          <w:rPr>
            <w:color w:val="0000FF"/>
          </w:rPr>
          <w:t>2.5</w:t>
        </w:r>
      </w:hyperlink>
      <w:r>
        <w:t xml:space="preserve"> настоящего раздела, и принимает одно из решений, оформленное приказом Департамента:</w:t>
      </w:r>
    </w:p>
    <w:p w:rsidR="00205413" w:rsidRDefault="00205413">
      <w:pPr>
        <w:pStyle w:val="ConsPlusNormal"/>
        <w:spacing w:before="220"/>
        <w:ind w:firstLine="540"/>
        <w:jc w:val="both"/>
      </w:pPr>
      <w:bookmarkStart w:id="16" w:name="P129"/>
      <w:bookmarkEnd w:id="16"/>
      <w:r>
        <w:t xml:space="preserve">1) о принятии заявки и документов участника отбора к участию в отборе и предоставлении субсидии, в случае отсутствия оснований для отклонения заявки и документов участника отбора, установленных </w:t>
      </w:r>
      <w:hyperlink w:anchor="P134">
        <w:r>
          <w:rPr>
            <w:color w:val="0000FF"/>
          </w:rPr>
          <w:t>пунктом 2.11</w:t>
        </w:r>
      </w:hyperlink>
      <w:r>
        <w:t xml:space="preserve"> настоящего раздела.</w:t>
      </w:r>
    </w:p>
    <w:p w:rsidR="00205413" w:rsidRDefault="00205413">
      <w:pPr>
        <w:pStyle w:val="ConsPlusNormal"/>
        <w:spacing w:before="220"/>
        <w:ind w:firstLine="540"/>
        <w:jc w:val="both"/>
      </w:pPr>
      <w:r>
        <w:t xml:space="preserve">Решение Департамента доводится до участника отбора в соответствии с </w:t>
      </w:r>
      <w:hyperlink w:anchor="P179">
        <w:r>
          <w:rPr>
            <w:color w:val="0000FF"/>
          </w:rPr>
          <w:t>пунктом 3.2 раздела 3</w:t>
        </w:r>
      </w:hyperlink>
      <w:r>
        <w:t xml:space="preserve"> настоящего Порядка;</w:t>
      </w:r>
    </w:p>
    <w:p w:rsidR="00205413" w:rsidRDefault="00205413">
      <w:pPr>
        <w:pStyle w:val="ConsPlusNormal"/>
        <w:spacing w:before="220"/>
        <w:ind w:firstLine="540"/>
        <w:jc w:val="both"/>
      </w:pPr>
      <w:r>
        <w:t xml:space="preserve">2) об отклонении заявки и документов участника отбора на стадии рассмотрения и оценки заявок и отказе в предоставлении субсидии, в случае наличия оснований для отклонения заявки и документов участника отбора, установленных </w:t>
      </w:r>
      <w:hyperlink w:anchor="P134">
        <w:r>
          <w:rPr>
            <w:color w:val="0000FF"/>
          </w:rPr>
          <w:t>пунктом 2.11</w:t>
        </w:r>
      </w:hyperlink>
      <w:r>
        <w:t xml:space="preserve"> настоящего раздела, с разъяснением порядка обжалования вынесенного решения в соответствии с законодательством Российской Федерации.</w:t>
      </w:r>
    </w:p>
    <w:p w:rsidR="00205413" w:rsidRDefault="00205413">
      <w:pPr>
        <w:pStyle w:val="ConsPlusNormal"/>
        <w:spacing w:before="220"/>
        <w:ind w:firstLine="540"/>
        <w:jc w:val="both"/>
      </w:pPr>
      <w:r>
        <w:t>Решение Департамента доводится до участника отбора в письменной форме в течение пяти рабочих дней с момента его принятия, по адресу электронной почты, указанному в заявке участника отбора.</w:t>
      </w:r>
    </w:p>
    <w:p w:rsidR="00205413" w:rsidRDefault="00205413">
      <w:pPr>
        <w:pStyle w:val="ConsPlusNormal"/>
        <w:spacing w:before="220"/>
        <w:ind w:firstLine="540"/>
        <w:jc w:val="both"/>
      </w:pPr>
      <w:bookmarkStart w:id="17" w:name="P134"/>
      <w:bookmarkEnd w:id="17"/>
      <w:r>
        <w:t>2.11. Основаниями для отклонения заявки и документов участника отбора на стадии рассмотрения и оценки заявок и отказе в предоставлении субсидии являются:</w:t>
      </w:r>
    </w:p>
    <w:p w:rsidR="00205413" w:rsidRDefault="00205413">
      <w:pPr>
        <w:pStyle w:val="ConsPlusNormal"/>
        <w:spacing w:before="220"/>
        <w:ind w:firstLine="540"/>
        <w:jc w:val="both"/>
      </w:pPr>
      <w:r>
        <w:lastRenderedPageBreak/>
        <w:t xml:space="preserve">1) несоответствие участника отбора условиям, критериям и требованиям, установленным в </w:t>
      </w:r>
      <w:hyperlink w:anchor="P65">
        <w:r>
          <w:rPr>
            <w:color w:val="0000FF"/>
          </w:rPr>
          <w:t>пункте 1.4 раздела 1</w:t>
        </w:r>
      </w:hyperlink>
      <w:r>
        <w:t xml:space="preserve"> настоящего Порядка и </w:t>
      </w:r>
      <w:hyperlink w:anchor="P95">
        <w:r>
          <w:rPr>
            <w:color w:val="0000FF"/>
          </w:rPr>
          <w:t>пункте 2.3</w:t>
        </w:r>
      </w:hyperlink>
      <w:r>
        <w:t xml:space="preserve"> настоящего раздела;</w:t>
      </w:r>
    </w:p>
    <w:p w:rsidR="00205413" w:rsidRDefault="00205413">
      <w:pPr>
        <w:pStyle w:val="ConsPlusNormal"/>
        <w:spacing w:before="220"/>
        <w:ind w:firstLine="540"/>
        <w:jc w:val="both"/>
      </w:pPr>
      <w:r>
        <w:t xml:space="preserve">2) непредставление (представление в неполном объеме) участником отбора документов, установленных </w:t>
      </w:r>
      <w:hyperlink w:anchor="P100">
        <w:r>
          <w:rPr>
            <w:color w:val="0000FF"/>
          </w:rPr>
          <w:t>пунктом 2.4</w:t>
        </w:r>
      </w:hyperlink>
      <w:r>
        <w:t xml:space="preserve"> настоящего раздела;</w:t>
      </w:r>
    </w:p>
    <w:p w:rsidR="00205413" w:rsidRDefault="00205413">
      <w:pPr>
        <w:pStyle w:val="ConsPlusNormal"/>
        <w:spacing w:before="220"/>
        <w:ind w:firstLine="540"/>
        <w:jc w:val="both"/>
      </w:pPr>
      <w:r>
        <w:t>3) несоответствие представленных участником отбора заявки и документов требованиям к заявкам участников отбора, установленным в объявлении об отборе;</w:t>
      </w:r>
    </w:p>
    <w:p w:rsidR="00205413" w:rsidRDefault="00205413">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205413" w:rsidRDefault="00205413">
      <w:pPr>
        <w:pStyle w:val="ConsPlusNormal"/>
        <w:spacing w:before="220"/>
        <w:ind w:firstLine="540"/>
        <w:jc w:val="both"/>
      </w:pPr>
      <w:r>
        <w:t>5) подача участником отбора заявки после даты и (или) времени, определенных для подачи заявок, установленных в объявлении об отборе;</w:t>
      </w:r>
    </w:p>
    <w:p w:rsidR="00205413" w:rsidRDefault="00205413">
      <w:pPr>
        <w:pStyle w:val="ConsPlusNormal"/>
        <w:spacing w:before="220"/>
        <w:ind w:firstLine="540"/>
        <w:jc w:val="both"/>
      </w:pPr>
      <w:r>
        <w:t xml:space="preserve">6) </w:t>
      </w:r>
      <w:proofErr w:type="spellStart"/>
      <w:r>
        <w:t>неподписание</w:t>
      </w:r>
      <w:proofErr w:type="spellEnd"/>
      <w:r>
        <w:t xml:space="preserve"> получателем субсидии соглашения в срок, установленный </w:t>
      </w:r>
      <w:hyperlink w:anchor="P186">
        <w:r>
          <w:rPr>
            <w:color w:val="0000FF"/>
          </w:rPr>
          <w:t>пунктом 3.4 раздела 3</w:t>
        </w:r>
      </w:hyperlink>
      <w:r>
        <w:t xml:space="preserve"> настоящего Порядка.</w:t>
      </w:r>
    </w:p>
    <w:p w:rsidR="00205413" w:rsidRDefault="00205413">
      <w:pPr>
        <w:pStyle w:val="ConsPlusNormal"/>
        <w:spacing w:before="220"/>
        <w:ind w:firstLine="540"/>
        <w:jc w:val="both"/>
      </w:pPr>
      <w:r>
        <w:t xml:space="preserve">2.12. Информация о результатах рассмотрения заявок и документов размещается Департаментом на официальном сайте Департамента (https://чукотка.рф/depselhoz) в сети "Интернет" не позднее 14-го календарного дня, следующего за днем принятия решения, указанного в </w:t>
      </w:r>
      <w:hyperlink w:anchor="P128">
        <w:r>
          <w:rPr>
            <w:color w:val="0000FF"/>
          </w:rPr>
          <w:t>пункте 2.10</w:t>
        </w:r>
      </w:hyperlink>
      <w:r>
        <w:t xml:space="preserve"> настоящего раздела, с включением следующих сведений:</w:t>
      </w:r>
    </w:p>
    <w:p w:rsidR="00205413" w:rsidRDefault="00205413">
      <w:pPr>
        <w:pStyle w:val="ConsPlusNormal"/>
        <w:spacing w:before="220"/>
        <w:ind w:firstLine="540"/>
        <w:jc w:val="both"/>
      </w:pPr>
      <w:r>
        <w:t>1) дата, время и место проведения рассмотрения заявок;</w:t>
      </w:r>
    </w:p>
    <w:p w:rsidR="00205413" w:rsidRDefault="00205413">
      <w:pPr>
        <w:pStyle w:val="ConsPlusNormal"/>
        <w:spacing w:before="220"/>
        <w:ind w:firstLine="540"/>
        <w:jc w:val="both"/>
      </w:pPr>
      <w:r>
        <w:t>2) информация об участниках отбора, заявки которых были рассмотрены;</w:t>
      </w:r>
    </w:p>
    <w:p w:rsidR="00205413" w:rsidRDefault="00205413">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05413" w:rsidRDefault="00205413">
      <w:pPr>
        <w:pStyle w:val="ConsPlusNormal"/>
        <w:spacing w:before="220"/>
        <w:ind w:firstLine="540"/>
        <w:jc w:val="both"/>
      </w:pPr>
      <w:r>
        <w:t>4) наименование участников отбора, с которыми заключается соглашение, и размер предоставляемой им субсидии.</w:t>
      </w:r>
    </w:p>
    <w:p w:rsidR="00205413" w:rsidRDefault="00205413">
      <w:pPr>
        <w:pStyle w:val="ConsPlusNormal"/>
        <w:spacing w:before="220"/>
        <w:ind w:firstLine="540"/>
        <w:jc w:val="both"/>
      </w:pPr>
      <w:r>
        <w:t xml:space="preserve">2.13. - 2.15. Утратили силу. - </w:t>
      </w:r>
      <w:hyperlink r:id="rId39">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2.16. Утратил силу. - </w:t>
      </w:r>
      <w:hyperlink r:id="rId40">
        <w:r>
          <w:rPr>
            <w:color w:val="0000FF"/>
          </w:rPr>
          <w:t>Постановление</w:t>
        </w:r>
      </w:hyperlink>
      <w:r>
        <w:t xml:space="preserve"> Правительства Чукотского автономного округа от 28.07.2022 N 397.</w:t>
      </w:r>
    </w:p>
    <w:p w:rsidR="00205413" w:rsidRDefault="00205413">
      <w:pPr>
        <w:pStyle w:val="ConsPlusNormal"/>
        <w:spacing w:before="220"/>
        <w:ind w:firstLine="540"/>
        <w:jc w:val="both"/>
      </w:pPr>
      <w:r>
        <w:t xml:space="preserve">2.17. Утратил силу. - </w:t>
      </w:r>
      <w:hyperlink r:id="rId41">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jc w:val="both"/>
      </w:pPr>
    </w:p>
    <w:p w:rsidR="00205413" w:rsidRDefault="00205413">
      <w:pPr>
        <w:pStyle w:val="ConsPlusTitle"/>
        <w:jc w:val="center"/>
        <w:outlineLvl w:val="1"/>
      </w:pPr>
      <w:r>
        <w:t>3. УСЛОВИЯ И ПОРЯДОК ПРЕДОСТАВЛЕНИЯ СУБСИДИИ</w:t>
      </w:r>
    </w:p>
    <w:p w:rsidR="00205413" w:rsidRDefault="00205413">
      <w:pPr>
        <w:pStyle w:val="ConsPlusNormal"/>
        <w:jc w:val="both"/>
      </w:pPr>
    </w:p>
    <w:p w:rsidR="00205413" w:rsidRDefault="00205413">
      <w:pPr>
        <w:pStyle w:val="ConsPlusNormal"/>
        <w:ind w:firstLine="540"/>
        <w:jc w:val="both"/>
      </w:pPr>
      <w:r>
        <w:t>3.1. Размер субсидии, источником финансового обеспечения которой является субсидия из федерального бюджета бюджету Чукотского автономного округа и средства бюджета Чукотского автономного округа, определяется по формуле:</w:t>
      </w:r>
    </w:p>
    <w:p w:rsidR="00205413" w:rsidRDefault="00205413">
      <w:pPr>
        <w:pStyle w:val="ConsPlusNormal"/>
        <w:jc w:val="both"/>
      </w:pPr>
    </w:p>
    <w:p w:rsidR="00205413" w:rsidRDefault="00205413">
      <w:pPr>
        <w:pStyle w:val="ConsPlusNormal"/>
        <w:jc w:val="center"/>
      </w:pPr>
      <w:proofErr w:type="spellStart"/>
      <w:r>
        <w:t>Wгодi</w:t>
      </w:r>
      <w:proofErr w:type="spellEnd"/>
      <w:r>
        <w:t xml:space="preserve"> = (</w:t>
      </w:r>
      <w:proofErr w:type="spellStart"/>
      <w:r>
        <w:t>Pi</w:t>
      </w:r>
      <w:proofErr w:type="spellEnd"/>
      <w:r>
        <w:t xml:space="preserve"> x </w:t>
      </w:r>
      <w:proofErr w:type="spellStart"/>
      <w:r>
        <w:t>Sокр</w:t>
      </w:r>
      <w:proofErr w:type="spellEnd"/>
      <w:r>
        <w:t>) + (</w:t>
      </w:r>
      <w:proofErr w:type="spellStart"/>
      <w:r>
        <w:t>Pi</w:t>
      </w:r>
      <w:proofErr w:type="spellEnd"/>
      <w:r>
        <w:t xml:space="preserve"> x </w:t>
      </w:r>
      <w:proofErr w:type="spellStart"/>
      <w:r>
        <w:t>Sфед</w:t>
      </w:r>
      <w:proofErr w:type="spellEnd"/>
      <w:r>
        <w:t>), где:</w:t>
      </w:r>
    </w:p>
    <w:p w:rsidR="00205413" w:rsidRDefault="00205413">
      <w:pPr>
        <w:pStyle w:val="ConsPlusNormal"/>
        <w:jc w:val="both"/>
      </w:pPr>
    </w:p>
    <w:p w:rsidR="00205413" w:rsidRDefault="00205413">
      <w:pPr>
        <w:pStyle w:val="ConsPlusNormal"/>
        <w:ind w:firstLine="540"/>
        <w:jc w:val="both"/>
      </w:pPr>
      <w:proofErr w:type="spellStart"/>
      <w:r>
        <w:t>Wгодi</w:t>
      </w:r>
      <w:proofErr w:type="spellEnd"/>
      <w:r>
        <w:t xml:space="preserve"> - годовая сумма субсидии, предоставляемая i-</w:t>
      </w:r>
      <w:proofErr w:type="spellStart"/>
      <w:r>
        <w:t>му</w:t>
      </w:r>
      <w:proofErr w:type="spellEnd"/>
      <w:r>
        <w:t xml:space="preserve"> получателю субсидии за счет средств окружного и федерального бюджетов, рублей;</w:t>
      </w:r>
    </w:p>
    <w:p w:rsidR="00205413" w:rsidRDefault="00205413">
      <w:pPr>
        <w:pStyle w:val="ConsPlusNormal"/>
        <w:spacing w:before="220"/>
        <w:ind w:firstLine="540"/>
        <w:jc w:val="both"/>
      </w:pPr>
      <w:proofErr w:type="spellStart"/>
      <w:r>
        <w:t>Pi</w:t>
      </w:r>
      <w:proofErr w:type="spellEnd"/>
      <w:r>
        <w:t xml:space="preserve"> - поголовье северных оленей на 1 января текущего финансового года у i-</w:t>
      </w:r>
      <w:proofErr w:type="spellStart"/>
      <w:r>
        <w:t>го</w:t>
      </w:r>
      <w:proofErr w:type="spellEnd"/>
      <w:r>
        <w:t xml:space="preserve"> получателя субсидии, голов;</w:t>
      </w:r>
    </w:p>
    <w:p w:rsidR="00205413" w:rsidRDefault="00205413">
      <w:pPr>
        <w:pStyle w:val="ConsPlusNormal"/>
        <w:spacing w:before="220"/>
        <w:ind w:firstLine="540"/>
        <w:jc w:val="both"/>
      </w:pPr>
      <w:proofErr w:type="spellStart"/>
      <w:r>
        <w:lastRenderedPageBreak/>
        <w:t>Sокр</w:t>
      </w:r>
      <w:proofErr w:type="spellEnd"/>
      <w:r>
        <w:t xml:space="preserve"> - ставка субсидии за счет средств окружного бюджета, рублей;</w:t>
      </w:r>
    </w:p>
    <w:p w:rsidR="00205413" w:rsidRDefault="00205413">
      <w:pPr>
        <w:pStyle w:val="ConsPlusNormal"/>
        <w:spacing w:before="220"/>
        <w:ind w:firstLine="540"/>
        <w:jc w:val="both"/>
      </w:pPr>
      <w:proofErr w:type="spellStart"/>
      <w:r>
        <w:t>Sфед</w:t>
      </w:r>
      <w:proofErr w:type="spellEnd"/>
      <w:r>
        <w:t xml:space="preserve"> - ставка субсидии за счет средств федерального бюджета, рублей.</w:t>
      </w:r>
    </w:p>
    <w:p w:rsidR="00205413" w:rsidRDefault="00205413">
      <w:pPr>
        <w:pStyle w:val="ConsPlusNormal"/>
        <w:spacing w:before="220"/>
        <w:ind w:firstLine="540"/>
        <w:jc w:val="both"/>
      </w:pPr>
      <w:r>
        <w:t>Ставка субсидии за счет средств окружного бюджета определяется по формуле:</w:t>
      </w:r>
    </w:p>
    <w:p w:rsidR="00205413" w:rsidRDefault="00205413">
      <w:pPr>
        <w:pStyle w:val="ConsPlusNormal"/>
        <w:jc w:val="both"/>
      </w:pPr>
    </w:p>
    <w:p w:rsidR="00205413" w:rsidRDefault="00205413">
      <w:pPr>
        <w:pStyle w:val="ConsPlusNormal"/>
        <w:jc w:val="center"/>
      </w:pPr>
      <w:proofErr w:type="spellStart"/>
      <w:r>
        <w:t>Sокр</w:t>
      </w:r>
      <w:proofErr w:type="spellEnd"/>
      <w:r>
        <w:t xml:space="preserve"> = (</w:t>
      </w:r>
      <w:proofErr w:type="spellStart"/>
      <w:r>
        <w:t>Wо</w:t>
      </w:r>
      <w:proofErr w:type="spellEnd"/>
      <w:r>
        <w:t xml:space="preserve"> / </w:t>
      </w:r>
      <w:proofErr w:type="spellStart"/>
      <w:r>
        <w:t>Pо</w:t>
      </w:r>
      <w:proofErr w:type="spellEnd"/>
      <w:r>
        <w:t>), где:</w:t>
      </w:r>
    </w:p>
    <w:p w:rsidR="00205413" w:rsidRDefault="00205413">
      <w:pPr>
        <w:pStyle w:val="ConsPlusNormal"/>
        <w:jc w:val="both"/>
      </w:pPr>
    </w:p>
    <w:p w:rsidR="00205413" w:rsidRDefault="00205413">
      <w:pPr>
        <w:pStyle w:val="ConsPlusNormal"/>
        <w:ind w:firstLine="540"/>
        <w:jc w:val="both"/>
      </w:pPr>
      <w:proofErr w:type="spellStart"/>
      <w:r>
        <w:t>Sокр</w:t>
      </w:r>
      <w:proofErr w:type="spellEnd"/>
      <w:r>
        <w:t xml:space="preserve"> - ставка субсидии за счет средств окружного бюджета, рублей;</w:t>
      </w:r>
    </w:p>
    <w:p w:rsidR="00205413" w:rsidRDefault="00205413">
      <w:pPr>
        <w:pStyle w:val="ConsPlusNormal"/>
        <w:spacing w:before="220"/>
        <w:ind w:firstLine="540"/>
        <w:jc w:val="both"/>
      </w:pPr>
      <w:proofErr w:type="spellStart"/>
      <w:r>
        <w:t>Wо</w:t>
      </w:r>
      <w:proofErr w:type="spellEnd"/>
      <w:r>
        <w:t xml:space="preserve"> - размер средств окружного бюджета, предусмотренных на предоставление субсидии, рублей;</w:t>
      </w:r>
    </w:p>
    <w:p w:rsidR="00205413" w:rsidRDefault="00205413">
      <w:pPr>
        <w:pStyle w:val="ConsPlusNormal"/>
        <w:spacing w:before="220"/>
        <w:ind w:firstLine="540"/>
        <w:jc w:val="both"/>
      </w:pPr>
      <w:proofErr w:type="spellStart"/>
      <w:r>
        <w:t>Pо</w:t>
      </w:r>
      <w:proofErr w:type="spellEnd"/>
      <w:r>
        <w:t xml:space="preserve"> - поголовье северных оленей на 1 января текущего финансового года у всех получателей субсидии, голов.</w:t>
      </w:r>
    </w:p>
    <w:p w:rsidR="00205413" w:rsidRDefault="00205413">
      <w:pPr>
        <w:pStyle w:val="ConsPlusNormal"/>
        <w:spacing w:before="220"/>
        <w:ind w:firstLine="540"/>
        <w:jc w:val="both"/>
      </w:pPr>
      <w:r>
        <w:t>Ставка субсидии за счет средств федерального бюджета определяется по формуле:</w:t>
      </w:r>
    </w:p>
    <w:p w:rsidR="00205413" w:rsidRDefault="00205413">
      <w:pPr>
        <w:pStyle w:val="ConsPlusNormal"/>
        <w:jc w:val="both"/>
      </w:pPr>
    </w:p>
    <w:p w:rsidR="00205413" w:rsidRDefault="00205413">
      <w:pPr>
        <w:pStyle w:val="ConsPlusNormal"/>
        <w:jc w:val="center"/>
      </w:pPr>
      <w:proofErr w:type="spellStart"/>
      <w:r>
        <w:t>Sфед</w:t>
      </w:r>
      <w:proofErr w:type="spellEnd"/>
      <w:r>
        <w:t xml:space="preserve"> = (</w:t>
      </w:r>
      <w:proofErr w:type="spellStart"/>
      <w:r>
        <w:t>Wф</w:t>
      </w:r>
      <w:proofErr w:type="spellEnd"/>
      <w:r>
        <w:t xml:space="preserve"> / </w:t>
      </w:r>
      <w:proofErr w:type="spellStart"/>
      <w:r>
        <w:t>Pо</w:t>
      </w:r>
      <w:proofErr w:type="spellEnd"/>
      <w:r>
        <w:t>), где:</w:t>
      </w:r>
    </w:p>
    <w:p w:rsidR="00205413" w:rsidRDefault="00205413">
      <w:pPr>
        <w:pStyle w:val="ConsPlusNormal"/>
        <w:jc w:val="both"/>
      </w:pPr>
    </w:p>
    <w:p w:rsidR="00205413" w:rsidRDefault="00205413">
      <w:pPr>
        <w:pStyle w:val="ConsPlusNormal"/>
        <w:ind w:firstLine="540"/>
        <w:jc w:val="both"/>
      </w:pPr>
      <w:proofErr w:type="spellStart"/>
      <w:r>
        <w:t>Sфед</w:t>
      </w:r>
      <w:proofErr w:type="spellEnd"/>
      <w:r>
        <w:t xml:space="preserve"> - ставка субсидии за счет средств федерального бюджета, рублей;</w:t>
      </w:r>
    </w:p>
    <w:p w:rsidR="00205413" w:rsidRDefault="00205413">
      <w:pPr>
        <w:pStyle w:val="ConsPlusNormal"/>
        <w:spacing w:before="220"/>
        <w:ind w:firstLine="540"/>
        <w:jc w:val="both"/>
      </w:pPr>
      <w:proofErr w:type="spellStart"/>
      <w:r>
        <w:t>Wф</w:t>
      </w:r>
      <w:proofErr w:type="spellEnd"/>
      <w:r>
        <w:t xml:space="preserve"> - размер средств федерального бюджета, предусмотренных на предоставление субсидии, рублей;</w:t>
      </w:r>
    </w:p>
    <w:p w:rsidR="00205413" w:rsidRDefault="00205413">
      <w:pPr>
        <w:pStyle w:val="ConsPlusNormal"/>
        <w:spacing w:before="220"/>
        <w:ind w:firstLine="540"/>
        <w:jc w:val="both"/>
      </w:pPr>
      <w:proofErr w:type="spellStart"/>
      <w:r>
        <w:t>Pо</w:t>
      </w:r>
      <w:proofErr w:type="spellEnd"/>
      <w:r>
        <w:t xml:space="preserve"> - поголовье северных оленей на 1 января текущего финансового года у всех получателей субсидии, голов.</w:t>
      </w:r>
    </w:p>
    <w:p w:rsidR="00205413" w:rsidRDefault="00205413">
      <w:pPr>
        <w:pStyle w:val="ConsPlusNormal"/>
        <w:spacing w:before="220"/>
        <w:ind w:firstLine="540"/>
        <w:jc w:val="both"/>
      </w:pPr>
      <w:r>
        <w:t>Финансовое обеспечение затрат, подлежащих субсидированию, осуществляется:</w:t>
      </w:r>
    </w:p>
    <w:p w:rsidR="00205413" w:rsidRDefault="00205413">
      <w:pPr>
        <w:pStyle w:val="ConsPlusNormal"/>
        <w:spacing w:before="220"/>
        <w:ind w:firstLine="540"/>
        <w:jc w:val="both"/>
      </w:pPr>
      <w:r>
        <w:t>без учета налога на добавленную стоимость (НДС) - для получателей субсидии, применяющих общий режим налогообложения и являющихся налогоплательщиками НДС;</w:t>
      </w:r>
    </w:p>
    <w:p w:rsidR="00205413" w:rsidRDefault="00205413">
      <w:pPr>
        <w:pStyle w:val="ConsPlusNormal"/>
        <w:spacing w:before="220"/>
        <w:ind w:firstLine="540"/>
        <w:jc w:val="both"/>
      </w:pPr>
      <w:r>
        <w:t>с учетом НДС - для получателей субсидии, применяющих иные режимы налогообложения и не являющихся налогоплательщиками НДС.</w:t>
      </w:r>
    </w:p>
    <w:p w:rsidR="00205413" w:rsidRDefault="00205413" w:rsidP="00690440">
      <w:pPr>
        <w:pStyle w:val="ConsPlusNormal"/>
        <w:spacing w:before="220"/>
        <w:ind w:firstLine="540"/>
        <w:jc w:val="both"/>
      </w:pPr>
      <w:bookmarkStart w:id="18" w:name="P179"/>
      <w:bookmarkEnd w:id="18"/>
      <w:r>
        <w:t xml:space="preserve">3.2. Департамент в течение 10 рабочих дней после принятия решения, установленного </w:t>
      </w:r>
      <w:hyperlink w:anchor="P129">
        <w:r>
          <w:rPr>
            <w:color w:val="0000FF"/>
          </w:rPr>
          <w:t>подпунктом 1 пункта 2.10 раздела 2</w:t>
        </w:r>
      </w:hyperlink>
      <w:r>
        <w:t xml:space="preserve"> настоящего Порядка:</w:t>
      </w:r>
    </w:p>
    <w:p w:rsidR="00205413" w:rsidRDefault="00205413">
      <w:pPr>
        <w:pStyle w:val="ConsPlusNormal"/>
        <w:spacing w:before="220"/>
        <w:ind w:firstLine="540"/>
        <w:jc w:val="both"/>
      </w:pPr>
      <w:r>
        <w:t>1) направляет получателю субсидии (почтовой корреспонденцией, нарочно или в виде сканированной копии на электронный адрес получателя субсидии) письменное уведомление о принятом решении;</w:t>
      </w:r>
    </w:p>
    <w:p w:rsidR="00205413" w:rsidRDefault="00205413">
      <w:pPr>
        <w:pStyle w:val="ConsPlusNormal"/>
        <w:spacing w:before="220"/>
        <w:ind w:firstLine="540"/>
        <w:jc w:val="both"/>
      </w:pPr>
      <w:r>
        <w:t>2) формирует соглашение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205413" w:rsidRDefault="00205413" w:rsidP="00690440">
      <w:pPr>
        <w:pStyle w:val="ConsPlusNormal"/>
        <w:spacing w:before="220"/>
        <w:ind w:firstLine="540"/>
        <w:jc w:val="both"/>
      </w:pPr>
      <w:r>
        <w:t xml:space="preserve">3.3. Обязательным является включение в соглашение, в случае уменьшения Департаменту ранее доведенных лимитов бюджетных обязательств, указанных в </w:t>
      </w:r>
      <w:hyperlink w:anchor="P63">
        <w:r>
          <w:rPr>
            <w:color w:val="0000FF"/>
          </w:rPr>
          <w:t>пункте 1.3 раздела 1</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205413" w:rsidRDefault="00205413">
      <w:pPr>
        <w:pStyle w:val="ConsPlusNormal"/>
        <w:spacing w:before="220"/>
        <w:ind w:firstLine="540"/>
        <w:jc w:val="both"/>
      </w:pPr>
      <w:bookmarkStart w:id="19" w:name="P186"/>
      <w:bookmarkEnd w:id="19"/>
      <w:r>
        <w:t>3.4. Подписание соглашения в государственной интегрированной информационной системе управления общественными финансами "Электронный бюджет" получателем субсидии и Департаментом осуществляется в течение 15 рабочих дней с момента его формирования.</w:t>
      </w:r>
    </w:p>
    <w:p w:rsidR="00205413" w:rsidRDefault="00205413">
      <w:pPr>
        <w:pStyle w:val="ConsPlusNormal"/>
        <w:spacing w:before="220"/>
        <w:ind w:firstLine="540"/>
        <w:jc w:val="both"/>
      </w:pPr>
      <w:r>
        <w:lastRenderedPageBreak/>
        <w:t xml:space="preserve">3.5. В случае </w:t>
      </w:r>
      <w:proofErr w:type="spellStart"/>
      <w:r>
        <w:t>неподписания</w:t>
      </w:r>
      <w:proofErr w:type="spellEnd"/>
      <w:r>
        <w:t xml:space="preserve"> получателем субсидии соглашения в срок, установленный </w:t>
      </w:r>
      <w:hyperlink w:anchor="P186">
        <w:r>
          <w:rPr>
            <w:color w:val="0000FF"/>
          </w:rPr>
          <w:t>пунктом 3.4</w:t>
        </w:r>
      </w:hyperlink>
      <w:r>
        <w:t xml:space="preserve"> настоящего раздела,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w:t>
      </w:r>
    </w:p>
    <w:p w:rsidR="00205413" w:rsidRDefault="00205413">
      <w:pPr>
        <w:pStyle w:val="ConsPlusNormal"/>
        <w:spacing w:before="220"/>
        <w:ind w:firstLine="540"/>
        <w:jc w:val="both"/>
      </w:pPr>
      <w:r>
        <w:t>3.6. Изменение условий соглашения осуществляется по инициативе сторон и оформляется в виде дополнительного соглашения, которое является его неотъемлемой частью. Расторжение соглашения оформляется также в виде дополнительного соглашения о расторжении.</w:t>
      </w:r>
    </w:p>
    <w:p w:rsidR="00205413" w:rsidRDefault="00205413">
      <w:pPr>
        <w:pStyle w:val="ConsPlusNormal"/>
        <w:spacing w:before="220"/>
        <w:ind w:firstLine="540"/>
        <w:jc w:val="both"/>
      </w:pPr>
      <w:r>
        <w:t>Указанные дополнительные соглашения заключаются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205413" w:rsidRDefault="00205413">
      <w:pPr>
        <w:pStyle w:val="ConsPlusNormal"/>
        <w:spacing w:before="220"/>
        <w:ind w:firstLine="540"/>
        <w:jc w:val="both"/>
      </w:pPr>
      <w:bookmarkStart w:id="20" w:name="P190"/>
      <w:bookmarkEnd w:id="20"/>
      <w:r>
        <w:t>3.7. Для оценки эффективности использования субсидии в соответствии с показателями, установленными государственной программой, применяются следующие результаты предоставления субсидии:</w:t>
      </w:r>
    </w:p>
    <w:p w:rsidR="00205413" w:rsidRDefault="00205413">
      <w:pPr>
        <w:pStyle w:val="ConsPlusNormal"/>
        <w:spacing w:before="220"/>
        <w:ind w:firstLine="540"/>
        <w:jc w:val="both"/>
      </w:pPr>
      <w:r>
        <w:t>1) поголовье северных оленей (общее выходное) (тыс. голов);</w:t>
      </w:r>
    </w:p>
    <w:p w:rsidR="00205413" w:rsidRDefault="00205413">
      <w:pPr>
        <w:pStyle w:val="ConsPlusNormal"/>
        <w:spacing w:before="220"/>
        <w:ind w:firstLine="540"/>
        <w:jc w:val="both"/>
      </w:pPr>
      <w:r>
        <w:t>2) маточное поголовье северных оленей (общее выходное) (тыс. голов).</w:t>
      </w:r>
    </w:p>
    <w:p w:rsidR="00205413" w:rsidRDefault="00205413">
      <w:pPr>
        <w:pStyle w:val="ConsPlusNormal"/>
        <w:spacing w:before="220"/>
        <w:ind w:firstLine="540"/>
        <w:jc w:val="both"/>
      </w:pPr>
      <w:r>
        <w:t>Значение результата предоставления субсидии, устанавливается Департаментом в соглашении индивидуально для каждого получателя субсидии.</w:t>
      </w:r>
    </w:p>
    <w:p w:rsidR="00205413" w:rsidRDefault="00205413">
      <w:pPr>
        <w:pStyle w:val="ConsPlusNormal"/>
        <w:spacing w:before="220"/>
        <w:ind w:firstLine="540"/>
        <w:jc w:val="both"/>
      </w:pPr>
      <w:r>
        <w:t>Получатель субсидии обязан обеспечить достижение результата предоставления субсидии.</w:t>
      </w:r>
    </w:p>
    <w:p w:rsidR="00205413" w:rsidRDefault="00205413">
      <w:pPr>
        <w:pStyle w:val="ConsPlusNormal"/>
        <w:spacing w:before="220"/>
        <w:ind w:firstLine="540"/>
        <w:jc w:val="both"/>
      </w:pPr>
      <w:r>
        <w:t>Результаты предоставления субсидии должны соответствовать показателям государственной программы.</w:t>
      </w:r>
    </w:p>
    <w:p w:rsidR="00205413" w:rsidRDefault="00205413">
      <w:pPr>
        <w:pStyle w:val="ConsPlusNormal"/>
        <w:spacing w:before="220"/>
        <w:ind w:firstLine="540"/>
        <w:jc w:val="both"/>
      </w:pPr>
      <w:r>
        <w:t>3.8. Перечисление субсидии осуществляется в следующем порядке:</w:t>
      </w:r>
    </w:p>
    <w:p w:rsidR="00205413" w:rsidRDefault="00205413">
      <w:pPr>
        <w:pStyle w:val="ConsPlusNormal"/>
        <w:spacing w:before="220"/>
        <w:ind w:firstLine="540"/>
        <w:jc w:val="both"/>
      </w:pPr>
      <w:bookmarkStart w:id="21" w:name="P199"/>
      <w:bookmarkEnd w:id="21"/>
      <w:r>
        <w:t>1) получатель субсидии представляет в Департамент заявление на перечисление субсидии по форме, установленной в соглашении;</w:t>
      </w:r>
    </w:p>
    <w:p w:rsidR="00205413" w:rsidRDefault="00205413">
      <w:pPr>
        <w:pStyle w:val="ConsPlusNormal"/>
        <w:spacing w:before="220"/>
        <w:ind w:firstLine="540"/>
        <w:jc w:val="both"/>
      </w:pPr>
      <w:r>
        <w:t xml:space="preserve">2) Департамент в течение пяти рабочих дней со дня поступления от получателя субсидии заявления на перечисление субсидии, установленного </w:t>
      </w:r>
      <w:hyperlink w:anchor="P199">
        <w:r>
          <w:rPr>
            <w:color w:val="0000FF"/>
          </w:rPr>
          <w:t>подпунктом 1</w:t>
        </w:r>
      </w:hyperlink>
      <w:r>
        <w:t xml:space="preserve"> настоящего пункта, формирует заявку бюджетополучателя и направляет ее в Департамент финансов, экономики и имущественных отношений Чукотского автономного округа;</w:t>
      </w:r>
    </w:p>
    <w:p w:rsidR="00205413" w:rsidRDefault="00205413">
      <w:pPr>
        <w:pStyle w:val="ConsPlusNormal"/>
        <w:spacing w:before="220"/>
        <w:ind w:firstLine="540"/>
        <w:jc w:val="both"/>
      </w:pPr>
      <w:r>
        <w:t>3) Департамент финансов, экономики и имущественных отношений Чукотского автономного округа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205413" w:rsidRDefault="00205413">
      <w:pPr>
        <w:pStyle w:val="ConsPlusNormal"/>
        <w:spacing w:before="220"/>
        <w:ind w:firstLine="540"/>
        <w:jc w:val="both"/>
      </w:pPr>
      <w:r>
        <w:t>4) перечисление субсидии осуществляется не позднее третьего рабочего дня, следующего за днем доведения объемов финансирования до Департамента на расчетный счет получателя субсидии, открытый в кредитной организации.</w:t>
      </w:r>
    </w:p>
    <w:p w:rsidR="00205413" w:rsidRDefault="00205413">
      <w:pPr>
        <w:pStyle w:val="ConsPlusNormal"/>
        <w:spacing w:before="220"/>
        <w:ind w:firstLine="540"/>
        <w:jc w:val="both"/>
      </w:pPr>
      <w:r>
        <w:t>3.9. Субсидия, источником финансового обеспечения которой являются субсидия из федерального бюджета бюджету Чукотского автономного округа и средства бюджета Чукотского автономного округа, направляется на:</w:t>
      </w:r>
    </w:p>
    <w:p w:rsidR="00205413" w:rsidRDefault="00205413">
      <w:pPr>
        <w:pStyle w:val="ConsPlusNormal"/>
        <w:spacing w:before="220"/>
        <w:ind w:firstLine="540"/>
        <w:jc w:val="both"/>
      </w:pPr>
      <w:bookmarkStart w:id="22" w:name="P206"/>
      <w:bookmarkEnd w:id="22"/>
      <w:r>
        <w:t xml:space="preserve">1) приобретение и доставку материально-технических ценностей, в том числе горюче-смазочных материалов, спецодежды, медикаментов, запасных частей для автотехники и самоходной техники, используемой для осуществления производственных работ, связанных с </w:t>
      </w:r>
      <w:r>
        <w:lastRenderedPageBreak/>
        <w:t>наращиванием поголовья северных оленей;</w:t>
      </w:r>
    </w:p>
    <w:p w:rsidR="00205413" w:rsidRDefault="00205413">
      <w:pPr>
        <w:pStyle w:val="ConsPlusNormal"/>
        <w:spacing w:before="220"/>
        <w:ind w:firstLine="540"/>
        <w:jc w:val="both"/>
      </w:pPr>
      <w:r>
        <w:t xml:space="preserve">2) оплату транспортных услуг по доставке материально-технических ценностей, предусмотренных </w:t>
      </w:r>
      <w:hyperlink w:anchor="P206">
        <w:r>
          <w:rPr>
            <w:color w:val="0000FF"/>
          </w:rPr>
          <w:t>подпунктом 1</w:t>
        </w:r>
      </w:hyperlink>
      <w:r>
        <w:t xml:space="preserve"> настоящего пункта, от места их поставки до производственных объектов, включая </w:t>
      </w:r>
      <w:proofErr w:type="spellStart"/>
      <w:r>
        <w:t>перевалбазы</w:t>
      </w:r>
      <w:proofErr w:type="spellEnd"/>
      <w:r>
        <w:t>, для последующего снабжения оленеводческих бригад.</w:t>
      </w:r>
    </w:p>
    <w:p w:rsidR="00205413" w:rsidRDefault="00205413">
      <w:pPr>
        <w:pStyle w:val="ConsPlusNormal"/>
        <w:spacing w:before="220"/>
        <w:ind w:firstLine="540"/>
        <w:jc w:val="both"/>
      </w:pPr>
      <w:r>
        <w:t>К производственным работам, связанным с наращиванием поголовья северных оленей, относятся:</w:t>
      </w:r>
    </w:p>
    <w:p w:rsidR="00205413" w:rsidRDefault="00205413">
      <w:pPr>
        <w:pStyle w:val="ConsPlusNormal"/>
        <w:spacing w:before="220"/>
        <w:ind w:firstLine="540"/>
        <w:jc w:val="both"/>
      </w:pPr>
      <w:r>
        <w:t xml:space="preserve">проведение основных зооветеринарных мероприятий (проведение весенней и осенней инвентаризации стад; разделение стад на плодовую и неплодовую части; формирование товарных стад; проведение отела; пантовка, сбор лома рогов оленя; проведение основных ветеринарных мероприятий; выбраковка ослабленного поголовья; проведение </w:t>
      </w:r>
      <w:proofErr w:type="spellStart"/>
      <w:r>
        <w:t>летовочной</w:t>
      </w:r>
      <w:proofErr w:type="spellEnd"/>
      <w:r>
        <w:t xml:space="preserve"> кампании; подготовка и проведение гона; проведение убойной кампании; перегон </w:t>
      </w:r>
      <w:proofErr w:type="spellStart"/>
      <w:r>
        <w:t>оленепоголовья</w:t>
      </w:r>
      <w:proofErr w:type="spellEnd"/>
      <w:r>
        <w:t xml:space="preserve"> в целях межбригадного обмена; перекочевка стад при возникновении неблагоприятных природных явлений на местах выпаса домашних северных оленей);</w:t>
      </w:r>
    </w:p>
    <w:p w:rsidR="00205413" w:rsidRDefault="00205413">
      <w:pPr>
        <w:pStyle w:val="ConsPlusNormal"/>
        <w:spacing w:before="220"/>
        <w:ind w:firstLine="540"/>
        <w:jc w:val="both"/>
      </w:pPr>
      <w:r>
        <w:t>доставка материально-технических ценностей в оленеводческие бригады (горюче-смазочные материалы, спецодежда, медикаменты, продукты питания, запасные части);</w:t>
      </w:r>
    </w:p>
    <w:p w:rsidR="00205413" w:rsidRDefault="00205413">
      <w:pPr>
        <w:pStyle w:val="ConsPlusNormal"/>
        <w:spacing w:before="220"/>
        <w:ind w:firstLine="540"/>
        <w:jc w:val="both"/>
      </w:pPr>
      <w:r>
        <w:t>вывоз готовой мясной продукции, полученной от выбраковки и убоя домашних северных оленей;</w:t>
      </w:r>
    </w:p>
    <w:p w:rsidR="00205413" w:rsidRDefault="00205413">
      <w:pPr>
        <w:pStyle w:val="ConsPlusNormal"/>
        <w:spacing w:before="220"/>
        <w:ind w:firstLine="540"/>
        <w:jc w:val="both"/>
      </w:pPr>
      <w:r>
        <w:t>участие в хозяйственных мероприятиях оленеводческих предприятий.</w:t>
      </w:r>
    </w:p>
    <w:p w:rsidR="00205413" w:rsidRDefault="00205413">
      <w:pPr>
        <w:pStyle w:val="ConsPlusNormal"/>
        <w:spacing w:before="220"/>
        <w:ind w:firstLine="540"/>
        <w:jc w:val="both"/>
      </w:pPr>
      <w:r>
        <w:t>3.10. Получатель субсидии:</w:t>
      </w:r>
    </w:p>
    <w:p w:rsidR="00205413" w:rsidRDefault="00205413">
      <w:pPr>
        <w:pStyle w:val="ConsPlusNormal"/>
        <w:spacing w:before="220"/>
        <w:ind w:firstLine="540"/>
        <w:jc w:val="both"/>
      </w:pPr>
      <w:r>
        <w:t>1) не имеет права за счет средств субсидии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настоящим Порядком;</w:t>
      </w:r>
    </w:p>
    <w:p w:rsidR="00205413" w:rsidRDefault="00205413">
      <w:pPr>
        <w:pStyle w:val="ConsPlusNormal"/>
        <w:spacing w:before="220"/>
        <w:ind w:firstLine="540"/>
        <w:jc w:val="both"/>
      </w:pPr>
      <w:r>
        <w:t>2) обеспечивает ведение раздельного бухгалтерского учета по денежным средствам, предоставленным за счет субсидии.</w:t>
      </w:r>
    </w:p>
    <w:p w:rsidR="00205413" w:rsidRDefault="00205413">
      <w:pPr>
        <w:pStyle w:val="ConsPlusNormal"/>
        <w:spacing w:before="220"/>
        <w:ind w:firstLine="540"/>
        <w:jc w:val="both"/>
      </w:pPr>
      <w:r>
        <w:t>3.11. В соответствии с настоящим Порядком предусматривается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экономики и имущественных отношений Чукотского автономного округа, о наличии потребности в указанных средствах.</w:t>
      </w:r>
    </w:p>
    <w:p w:rsidR="00205413" w:rsidRDefault="00205413">
      <w:pPr>
        <w:pStyle w:val="ConsPlusNormal"/>
        <w:spacing w:before="220"/>
        <w:ind w:firstLine="540"/>
        <w:jc w:val="both"/>
      </w:pPr>
      <w:r>
        <w:t xml:space="preserve">3.12. Предоставление субсидии осуществляется при наличии согласия получателя субсидии и принятии получателем субсидии обязательств по включению в договоры (соглашения), заключаемые в целях исполнения обязательств по договорам (соглашениям) о предоставлении субсидии, обязательств по согласию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
    <w:p w:rsidR="00205413" w:rsidRDefault="00205413">
      <w:pPr>
        <w:pStyle w:val="ConsPlusNormal"/>
        <w:spacing w:before="220"/>
        <w:ind w:firstLine="540"/>
        <w:jc w:val="both"/>
      </w:pPr>
      <w:r>
        <w:lastRenderedPageBreak/>
        <w:t xml:space="preserve">3.13. В случае нарушения получателем субсидии условий, установленных при предоставлении субсидии, выявленных, в том числе, по фактам проверок, проведенных Департаментом и (или) органом государственного финансового контроля, а также в случае </w:t>
      </w:r>
      <w:proofErr w:type="spellStart"/>
      <w:r>
        <w:t>недостижения</w:t>
      </w:r>
      <w:proofErr w:type="spellEnd"/>
      <w:r>
        <w:t xml:space="preserve"> результата предоставления субсидии, указанного в </w:t>
      </w:r>
      <w:hyperlink w:anchor="P190">
        <w:r>
          <w:rPr>
            <w:color w:val="0000FF"/>
          </w:rPr>
          <w:t>пункте 3.7</w:t>
        </w:r>
      </w:hyperlink>
      <w:r>
        <w:t xml:space="preserve"> настоящего раздела, получатель субсидии осуществляет возврат средств субсидии в окружной бюджет в порядке и в сроки, предусмотренные </w:t>
      </w:r>
      <w:hyperlink w:anchor="P233">
        <w:r>
          <w:rPr>
            <w:color w:val="0000FF"/>
          </w:rPr>
          <w:t>разделом 5</w:t>
        </w:r>
      </w:hyperlink>
      <w:r>
        <w:t xml:space="preserve"> настоящего Порядка.</w:t>
      </w:r>
    </w:p>
    <w:p w:rsidR="00205413" w:rsidRDefault="00205413">
      <w:pPr>
        <w:pStyle w:val="ConsPlusNormal"/>
        <w:jc w:val="both"/>
      </w:pPr>
    </w:p>
    <w:p w:rsidR="00205413" w:rsidRDefault="00205413">
      <w:pPr>
        <w:pStyle w:val="ConsPlusTitle"/>
        <w:jc w:val="center"/>
        <w:outlineLvl w:val="1"/>
      </w:pPr>
      <w:r>
        <w:t>4. ТРЕБОВАНИЕ К ОТЧЕТНОСТИ</w:t>
      </w:r>
    </w:p>
    <w:p w:rsidR="00205413" w:rsidRDefault="00205413">
      <w:pPr>
        <w:pStyle w:val="ConsPlusNormal"/>
        <w:jc w:val="both"/>
      </w:pPr>
    </w:p>
    <w:p w:rsidR="00205413" w:rsidRDefault="00205413">
      <w:pPr>
        <w:pStyle w:val="ConsPlusNormal"/>
        <w:ind w:firstLine="540"/>
        <w:jc w:val="both"/>
      </w:pPr>
      <w:r>
        <w:t>4.1. Получатели субсидии представляют в Департамент по форме, установленной в соглашении:</w:t>
      </w:r>
    </w:p>
    <w:p w:rsidR="00205413" w:rsidRDefault="00205413">
      <w:pPr>
        <w:pStyle w:val="ConsPlusNormal"/>
        <w:spacing w:before="220"/>
        <w:ind w:firstLine="540"/>
        <w:jc w:val="both"/>
      </w:pPr>
      <w:bookmarkStart w:id="23" w:name="P228"/>
      <w:bookmarkEnd w:id="23"/>
      <w:r>
        <w:t>1) отчет о достижении значений результата предоставления субсидии, по состоянию на 1 января года, следующего за отчетным годом - в срок не позднее 20 января года, следующего за отчетным годом;</w:t>
      </w:r>
    </w:p>
    <w:p w:rsidR="00205413" w:rsidRDefault="00205413">
      <w:pPr>
        <w:pStyle w:val="ConsPlusNormal"/>
        <w:spacing w:before="220"/>
        <w:ind w:firstLine="540"/>
        <w:jc w:val="both"/>
      </w:pPr>
      <w:r>
        <w:t>2) отчет об осуществлении расходов, источником финансового обеспечения которых является субсидия, ежемесячно, по состоянию на 1 число месяца, следующего за отчетным месяцем, в срок не позднее 10 числа месяца, следующего за отчетным месяцем.</w:t>
      </w:r>
    </w:p>
    <w:p w:rsidR="00205413" w:rsidRDefault="00205413">
      <w:pPr>
        <w:pStyle w:val="ConsPlusNormal"/>
        <w:spacing w:before="220"/>
        <w:ind w:firstLine="540"/>
        <w:jc w:val="both"/>
      </w:pPr>
      <w:r>
        <w:t>Департамент вправе устанавливать в соглашении сроки и формы представления получателем субсидии дополнительной отчетности.</w:t>
      </w:r>
    </w:p>
    <w:p w:rsidR="00205413" w:rsidRDefault="00205413">
      <w:pPr>
        <w:pStyle w:val="ConsPlusNormal"/>
        <w:spacing w:before="220"/>
        <w:ind w:firstLine="540"/>
        <w:jc w:val="both"/>
      </w:pPr>
      <w:r>
        <w:t>4.2. Получатель субсидии представляет отчетность, указанную в настоящем разделе, на бумажном носителе непосредственно в Департамент либо направляет ее в адрес Департамента почтовым отправлением с одновременным направлением в электронном виде на адрес электронной почты.</w:t>
      </w:r>
    </w:p>
    <w:p w:rsidR="00205413" w:rsidRDefault="00205413">
      <w:pPr>
        <w:pStyle w:val="ConsPlusNormal"/>
        <w:jc w:val="both"/>
      </w:pPr>
    </w:p>
    <w:p w:rsidR="00205413" w:rsidRDefault="00205413">
      <w:pPr>
        <w:pStyle w:val="ConsPlusTitle"/>
        <w:jc w:val="center"/>
        <w:outlineLvl w:val="1"/>
      </w:pPr>
      <w:bookmarkStart w:id="24" w:name="P233"/>
      <w:bookmarkEnd w:id="24"/>
      <w:r>
        <w:t>5. ТРЕБОВАНИЯ ОБ ОСУЩЕСТВЛЕНИИ КОНТРОЛЯ (МОНИТОРИНГА)</w:t>
      </w:r>
    </w:p>
    <w:p w:rsidR="00205413" w:rsidRDefault="00205413">
      <w:pPr>
        <w:pStyle w:val="ConsPlusTitle"/>
        <w:jc w:val="center"/>
      </w:pPr>
      <w:r>
        <w:t>ЗА СОБЛЮДЕНИЕМ УСЛОВИЙ И ПОРЯДКА ПРЕДОСТАВЛЕНИЯ СУБСИДИИ</w:t>
      </w:r>
    </w:p>
    <w:p w:rsidR="00205413" w:rsidRDefault="00205413">
      <w:pPr>
        <w:pStyle w:val="ConsPlusTitle"/>
        <w:jc w:val="center"/>
      </w:pPr>
      <w:r>
        <w:t>И ОТВЕТСТВЕННОСТЬ ЗА ИХ НАРУШЕНИЕ</w:t>
      </w:r>
    </w:p>
    <w:p w:rsidR="00205413" w:rsidRDefault="00205413">
      <w:pPr>
        <w:pStyle w:val="ConsPlusNormal"/>
        <w:jc w:val="both"/>
      </w:pPr>
    </w:p>
    <w:p w:rsidR="00205413" w:rsidRDefault="00205413">
      <w:pPr>
        <w:pStyle w:val="ConsPlusNormal"/>
        <w:ind w:firstLine="540"/>
        <w:jc w:val="both"/>
      </w:pPr>
      <w:r>
        <w:t>5.1.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проводится Департаментом.</w:t>
      </w:r>
    </w:p>
    <w:p w:rsidR="00205413" w:rsidRDefault="00205413">
      <w:pPr>
        <w:pStyle w:val="ConsPlusNormal"/>
        <w:spacing w:before="22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которые установлены Министерством финансов Российской Федерации.</w:t>
      </w:r>
    </w:p>
    <w:p w:rsidR="00205413" w:rsidRDefault="00205413">
      <w:pPr>
        <w:pStyle w:val="ConsPlusNormal"/>
        <w:spacing w:before="220"/>
        <w:ind w:firstLine="540"/>
        <w:jc w:val="both"/>
      </w:pPr>
      <w:r>
        <w:t xml:space="preserve">Проверка соблюдения получателем субсидии порядка и условий предоставления субсидии проводится органами государственного финансового контроля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205413" w:rsidRDefault="00205413">
      <w:pPr>
        <w:pStyle w:val="ConsPlusNormal"/>
        <w:spacing w:before="220"/>
        <w:ind w:firstLine="540"/>
        <w:jc w:val="both"/>
      </w:pPr>
      <w:bookmarkStart w:id="25" w:name="P242"/>
      <w:bookmarkEnd w:id="25"/>
      <w:r>
        <w:t>5.2. Субсидия подлежит возврату в окружной бюджет в полном объеме в случае нарушения получателем субсидии условий и порядка предоставления субсидии, выявленных по фактам проверок, проведенных Департаментом и (или) уполномоченным органом государственного финансового контроля.</w:t>
      </w:r>
    </w:p>
    <w:p w:rsidR="00205413" w:rsidRDefault="00205413">
      <w:pPr>
        <w:pStyle w:val="ConsPlusNormal"/>
        <w:spacing w:before="220"/>
        <w:ind w:firstLine="540"/>
        <w:jc w:val="both"/>
      </w:pPr>
      <w:r>
        <w:t xml:space="preserve">5.3. Оценка эффективности предоставления субсидии по результату, предусмотренному </w:t>
      </w:r>
      <w:hyperlink w:anchor="P190">
        <w:r>
          <w:rPr>
            <w:color w:val="0000FF"/>
          </w:rPr>
          <w:t>пунктом 3.7</w:t>
        </w:r>
      </w:hyperlink>
      <w:r>
        <w:t xml:space="preserve"> раздела 3 настоящего Порядка, осуществляется Департаментом в срок до 1 марта года, следующего за годом предоставления субсидии на основании отчета о достижении значений результата предоставления субсидии, предоставляемого получателем субсидии в </w:t>
      </w:r>
      <w:r>
        <w:lastRenderedPageBreak/>
        <w:t xml:space="preserve">соответствии с </w:t>
      </w:r>
      <w:hyperlink w:anchor="P228">
        <w:r>
          <w:rPr>
            <w:color w:val="0000FF"/>
          </w:rPr>
          <w:t>подпунктом 1 пункта 4.1 раздела 4</w:t>
        </w:r>
      </w:hyperlink>
      <w:r>
        <w:t xml:space="preserve"> настоящего порядка.</w:t>
      </w:r>
    </w:p>
    <w:p w:rsidR="00205413" w:rsidRDefault="00205413">
      <w:pPr>
        <w:pStyle w:val="ConsPlusNormal"/>
        <w:spacing w:before="220"/>
        <w:ind w:firstLine="540"/>
        <w:jc w:val="both"/>
      </w:pPr>
      <w:r>
        <w:t>Соответствие или превышение достигнутого получателем субсидии значения результата предоставления субсидии, над установленным в соглашении значением, свидетельствует о достижении получателем субсидии результата предоставления субсидии.</w:t>
      </w:r>
    </w:p>
    <w:p w:rsidR="00205413" w:rsidRDefault="00205413">
      <w:pPr>
        <w:pStyle w:val="ConsPlusNormal"/>
        <w:spacing w:before="220"/>
        <w:ind w:firstLine="540"/>
        <w:jc w:val="both"/>
      </w:pPr>
      <w:bookmarkStart w:id="26" w:name="P245"/>
      <w:bookmarkEnd w:id="26"/>
      <w:r>
        <w:t>5.4. В случае, если получателем субсидии не достигнут результат предоставления субсидии, получатель субсидии осуществляет возврат субсидии в окружной бюджет (</w:t>
      </w:r>
      <w:proofErr w:type="spellStart"/>
      <w:r>
        <w:t>Vвозврата</w:t>
      </w:r>
      <w:proofErr w:type="spellEnd"/>
      <w:r>
        <w:t>) в размере, определяемом по формуле:</w:t>
      </w:r>
    </w:p>
    <w:p w:rsidR="00205413" w:rsidRDefault="00205413">
      <w:pPr>
        <w:pStyle w:val="ConsPlusNormal"/>
        <w:jc w:val="both"/>
      </w:pPr>
    </w:p>
    <w:p w:rsidR="00205413" w:rsidRDefault="00205413">
      <w:pPr>
        <w:pStyle w:val="ConsPlusNormal"/>
        <w:jc w:val="center"/>
      </w:pPr>
      <w:r>
        <w:rPr>
          <w:noProof/>
          <w:position w:val="-29"/>
        </w:rPr>
        <w:drawing>
          <wp:inline distT="0" distB="0" distL="0" distR="0">
            <wp:extent cx="452628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26280" cy="513715"/>
                    </a:xfrm>
                    <a:prstGeom prst="rect">
                      <a:avLst/>
                    </a:prstGeom>
                    <a:noFill/>
                    <a:ln>
                      <a:noFill/>
                    </a:ln>
                  </pic:spPr>
                </pic:pic>
              </a:graphicData>
            </a:graphic>
          </wp:inline>
        </w:drawing>
      </w:r>
    </w:p>
    <w:p w:rsidR="00205413" w:rsidRDefault="00205413">
      <w:pPr>
        <w:pStyle w:val="ConsPlusNormal"/>
        <w:jc w:val="both"/>
      </w:pPr>
    </w:p>
    <w:p w:rsidR="00205413" w:rsidRDefault="00205413">
      <w:pPr>
        <w:pStyle w:val="ConsPlusNormal"/>
        <w:ind w:firstLine="540"/>
        <w:jc w:val="both"/>
      </w:pPr>
      <w:r>
        <w:t>где:</w:t>
      </w:r>
    </w:p>
    <w:p w:rsidR="00205413" w:rsidRDefault="00205413">
      <w:pPr>
        <w:pStyle w:val="ConsPlusNormal"/>
        <w:spacing w:before="220"/>
        <w:ind w:firstLine="540"/>
        <w:jc w:val="both"/>
      </w:pPr>
      <w:proofErr w:type="spellStart"/>
      <w:r>
        <w:t>Rфакт</w:t>
      </w:r>
      <w:proofErr w:type="spellEnd"/>
      <w:r>
        <w:t xml:space="preserve"> - достигнутое фактическое значение результата предоставления субсидии;</w:t>
      </w:r>
    </w:p>
    <w:p w:rsidR="00205413" w:rsidRDefault="00205413">
      <w:pPr>
        <w:pStyle w:val="ConsPlusNormal"/>
        <w:spacing w:before="220"/>
        <w:ind w:firstLine="540"/>
        <w:jc w:val="both"/>
      </w:pPr>
      <w:proofErr w:type="spellStart"/>
      <w:r>
        <w:t>Rсогл</w:t>
      </w:r>
      <w:proofErr w:type="spellEnd"/>
      <w:r>
        <w:t xml:space="preserve"> - значение результата предоставления субсидии, установленное в соглашении;</w:t>
      </w:r>
    </w:p>
    <w:p w:rsidR="00205413" w:rsidRDefault="00205413">
      <w:pPr>
        <w:pStyle w:val="ConsPlusNormal"/>
        <w:spacing w:before="220"/>
        <w:ind w:firstLine="540"/>
        <w:jc w:val="both"/>
      </w:pPr>
      <w:r>
        <w:t>S - объем предоставленной субсидии получателю субсидии.</w:t>
      </w:r>
    </w:p>
    <w:p w:rsidR="00205413" w:rsidRDefault="00205413">
      <w:pPr>
        <w:pStyle w:val="ConsPlusNormal"/>
        <w:spacing w:before="220"/>
        <w:ind w:firstLine="540"/>
        <w:jc w:val="both"/>
      </w:pPr>
      <w:r>
        <w:t>Значение коэффициента от деления "</w:t>
      </w:r>
      <w:proofErr w:type="spellStart"/>
      <w:r>
        <w:t>Rфакт</w:t>
      </w:r>
      <w:proofErr w:type="spellEnd"/>
      <w:r>
        <w:t xml:space="preserve"> / </w:t>
      </w:r>
      <w:proofErr w:type="spellStart"/>
      <w:r>
        <w:t>Rсогл</w:t>
      </w:r>
      <w:proofErr w:type="spellEnd"/>
      <w:r>
        <w:t>" округляется до трех знаков после запятой.</w:t>
      </w:r>
    </w:p>
    <w:p w:rsidR="00205413" w:rsidRDefault="00205413">
      <w:pPr>
        <w:pStyle w:val="ConsPlusNormal"/>
        <w:spacing w:before="220"/>
        <w:ind w:firstLine="540"/>
        <w:jc w:val="both"/>
      </w:pPr>
      <w:r>
        <w:t>Рассчитанный размер возврата субсидии подлежит округлению по математическим правилам до целого рубля.</w:t>
      </w:r>
    </w:p>
    <w:p w:rsidR="00205413" w:rsidRDefault="00205413">
      <w:pPr>
        <w:pStyle w:val="ConsPlusNormal"/>
        <w:spacing w:before="220"/>
        <w:ind w:firstLine="540"/>
        <w:jc w:val="both"/>
      </w:pPr>
      <w:r>
        <w:t>5.5. Возврат субсидии получателем субсидии осуществляется в следующем порядке:</w:t>
      </w:r>
    </w:p>
    <w:p w:rsidR="00205413" w:rsidRDefault="00205413">
      <w:pPr>
        <w:pStyle w:val="ConsPlusNormal"/>
        <w:spacing w:before="220"/>
        <w:ind w:firstLine="540"/>
        <w:jc w:val="both"/>
      </w:pPr>
      <w:r>
        <w:t xml:space="preserve">1) Департамент и (или) органы государственного финансового контроля в течение 10 дней со дня выявления случая, определенного </w:t>
      </w:r>
      <w:hyperlink w:anchor="P242">
        <w:r>
          <w:rPr>
            <w:color w:val="0000FF"/>
          </w:rPr>
          <w:t>пунктами 5.2</w:t>
        </w:r>
      </w:hyperlink>
      <w:r>
        <w:t xml:space="preserve"> и </w:t>
      </w:r>
      <w:hyperlink w:anchor="P245">
        <w:r>
          <w:rPr>
            <w:color w:val="0000FF"/>
          </w:rPr>
          <w:t>5.4</w:t>
        </w:r>
      </w:hyperlink>
      <w:r>
        <w:t xml:space="preserve"> настоящего раздела, направляет получателю субсидии письменное уведомление об обнаруженном факте нарушения;</w:t>
      </w:r>
    </w:p>
    <w:p w:rsidR="00205413" w:rsidRDefault="00205413">
      <w:pPr>
        <w:pStyle w:val="ConsPlusNormal"/>
        <w:spacing w:before="220"/>
        <w:ind w:firstLine="540"/>
        <w:jc w:val="both"/>
      </w:pPr>
      <w:bookmarkStart w:id="27" w:name="P257"/>
      <w:bookmarkEnd w:id="27"/>
      <w:r>
        <w:t>2) получатель субсидии в течение 20 дней со дня получения письменного уведомления перечисляет в окружной бюджет субсидию.</w:t>
      </w:r>
    </w:p>
    <w:p w:rsidR="00205413" w:rsidRDefault="00205413">
      <w:pPr>
        <w:pStyle w:val="ConsPlusNormal"/>
        <w:spacing w:before="220"/>
        <w:ind w:firstLine="540"/>
        <w:jc w:val="both"/>
      </w:pPr>
      <w:r>
        <w:t xml:space="preserve">В случае, если получатель субсидии не исполнил установленные </w:t>
      </w:r>
      <w:hyperlink w:anchor="P257">
        <w:r>
          <w:rPr>
            <w:color w:val="0000FF"/>
          </w:rPr>
          <w:t>подпунктом 2</w:t>
        </w:r>
      </w:hyperlink>
      <w:r>
        <w:t xml:space="preserve">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05413" w:rsidRDefault="00205413">
      <w:pPr>
        <w:pStyle w:val="ConsPlusNormal"/>
        <w:spacing w:before="220"/>
        <w:ind w:firstLine="540"/>
        <w:jc w:val="both"/>
      </w:pPr>
      <w:r>
        <w:t>5.6. Неиспользованный остаток субсидии на 1 января года, следующего за отчетным:</w:t>
      </w:r>
    </w:p>
    <w:p w:rsidR="00205413" w:rsidRDefault="00205413">
      <w:pPr>
        <w:pStyle w:val="ConsPlusNormal"/>
        <w:spacing w:before="220"/>
        <w:ind w:firstLine="540"/>
        <w:jc w:val="both"/>
      </w:pPr>
      <w:bookmarkStart w:id="28" w:name="P260"/>
      <w:bookmarkEnd w:id="28"/>
      <w:r>
        <w:t xml:space="preserve">1) направляется на цели, установленные в </w:t>
      </w:r>
      <w:hyperlink w:anchor="P60">
        <w:r>
          <w:rPr>
            <w:color w:val="0000FF"/>
          </w:rPr>
          <w:t>пункте 1.2 раздела 1</w:t>
        </w:r>
      </w:hyperlink>
      <w:r>
        <w:t xml:space="preserve"> настоящего Порядка, в соответствии с решением Департамента по согласованию с Департаментом финансов, экономики и имущественных отношений Чукотского автономного округа о наличии потребности в средствах субсидии;</w:t>
      </w:r>
    </w:p>
    <w:p w:rsidR="00205413" w:rsidRDefault="00205413">
      <w:pPr>
        <w:pStyle w:val="ConsPlusNormal"/>
        <w:spacing w:before="220"/>
        <w:ind w:firstLine="540"/>
        <w:jc w:val="both"/>
      </w:pPr>
      <w:r>
        <w:t xml:space="preserve">2) при отсутствии решения о наличии потребности в указанных средствах, предусмотренного </w:t>
      </w:r>
      <w:hyperlink w:anchor="P260">
        <w:r>
          <w:rPr>
            <w:color w:val="0000FF"/>
          </w:rPr>
          <w:t>подпунктом 1</w:t>
        </w:r>
      </w:hyperlink>
      <w:r>
        <w:t xml:space="preserve"> настоящего пункта, остаток субсидии подлежит возврату в доход окружного бюджета до 1 марта года, следующего за годом предоставления субсидии, а в 2023 году - до 1 июля, путем перечисления денежных средств на лицевой счет Департамента, открытый в Управлении Федерального казначейства по Чукотскому автономному округу.</w:t>
      </w:r>
    </w:p>
    <w:p w:rsidR="00205413" w:rsidRDefault="00205413">
      <w:pPr>
        <w:pStyle w:val="ConsPlusNormal"/>
        <w:spacing w:before="220"/>
        <w:ind w:firstLine="540"/>
        <w:jc w:val="both"/>
      </w:pPr>
      <w:r>
        <w:t xml:space="preserve">В случае если остаток субсидии, не использованный в отчетном финансовом году, не перечислен в доход окружного бюджета до 1 марта года, следующего за годом предоставления </w:t>
      </w:r>
      <w:r>
        <w:lastRenderedPageBreak/>
        <w:t>субсидии, а в 2023 году - до 1 июля,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05413" w:rsidRDefault="00205413" w:rsidP="00690440">
      <w:pPr>
        <w:pStyle w:val="ConsPlusNormal"/>
        <w:spacing w:before="220"/>
        <w:ind w:firstLine="540"/>
        <w:jc w:val="both"/>
      </w:pPr>
      <w:r>
        <w:t>При возникновении оснований для возврата остатка субсидии, указанных в настоящем пункте, соответствующие положения о порядке и сроках его возврата подлежат включению в соглашение.</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29" w:name="P270"/>
      <w:bookmarkEnd w:id="29"/>
      <w:r>
        <w:t>Приложение 1</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наращиванием поголовья северных оленей</w:t>
      </w:r>
    </w:p>
    <w:p w:rsidR="00205413" w:rsidRDefault="00205413">
      <w:pPr>
        <w:pStyle w:val="ConsPlusNormal"/>
        <w:spacing w:after="1"/>
      </w:pPr>
    </w:p>
    <w:p w:rsidR="00205413" w:rsidRDefault="00205413">
      <w:pPr>
        <w:pStyle w:val="ConsPlusNormal"/>
        <w:jc w:val="right"/>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наращиванием поголовья северных оленей</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48">
        <w:r>
          <w:rPr>
            <w:color w:val="0000FF"/>
          </w:rPr>
          <w:t>Порядком</w:t>
        </w:r>
      </w:hyperlink>
      <w:r>
        <w:t xml:space="preserve">  предоставления  субсидий  на  финансовое</w:t>
      </w:r>
    </w:p>
    <w:p w:rsidR="00205413" w:rsidRDefault="00205413">
      <w:pPr>
        <w:pStyle w:val="ConsPlusNonformat"/>
        <w:jc w:val="both"/>
      </w:pPr>
      <w:r>
        <w:t>обеспечение  затрат,  связанных  с  наращиванием поголовья северных оленей,</w:t>
      </w:r>
    </w:p>
    <w:p w:rsidR="00205413" w:rsidRDefault="00205413">
      <w:pPr>
        <w:pStyle w:val="ConsPlusNonformat"/>
        <w:jc w:val="both"/>
      </w:pPr>
      <w:r>
        <w:t>утвержденным  Постановлением  Правительства  Чукотского  автономного округа</w:t>
      </w:r>
    </w:p>
    <w:p w:rsidR="00205413" w:rsidRDefault="00205413">
      <w:pPr>
        <w:pStyle w:val="ConsPlusNonformat"/>
        <w:jc w:val="both"/>
      </w:pPr>
      <w:r>
        <w:t>от  22  января  2014  года  N  25,  просим выделить в 20__ году субсидию на</w:t>
      </w:r>
    </w:p>
    <w:p w:rsidR="00205413" w:rsidRDefault="00205413">
      <w:pPr>
        <w:pStyle w:val="ConsPlusNonformat"/>
        <w:jc w:val="both"/>
      </w:pPr>
      <w:r>
        <w:t>финансовое  обеспечение затрат, связанных с наращиванием поголовья северных</w:t>
      </w:r>
    </w:p>
    <w:p w:rsidR="00205413" w:rsidRDefault="00205413">
      <w:pPr>
        <w:pStyle w:val="ConsPlusNonformat"/>
        <w:jc w:val="both"/>
      </w:pPr>
      <w:r>
        <w:t>оленей (далее - Порядок).</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годового  объема субсидии сообщаем следующие исходные</w:t>
      </w:r>
    </w:p>
    <w:p w:rsidR="00205413" w:rsidRDefault="00205413">
      <w:pPr>
        <w:pStyle w:val="ConsPlusNonformat"/>
        <w:jc w:val="both"/>
      </w:pPr>
      <w:r>
        <w:t>данные:</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329"/>
        <w:gridCol w:w="1559"/>
        <w:gridCol w:w="1276"/>
      </w:tblGrid>
      <w:tr w:rsidR="00205413">
        <w:tc>
          <w:tcPr>
            <w:tcW w:w="851" w:type="dxa"/>
            <w:vAlign w:val="center"/>
          </w:tcPr>
          <w:p w:rsidR="00205413" w:rsidRDefault="00205413">
            <w:pPr>
              <w:pStyle w:val="ConsPlusNormal"/>
              <w:jc w:val="center"/>
            </w:pPr>
            <w:r>
              <w:t>N п/п</w:t>
            </w:r>
          </w:p>
        </w:tc>
        <w:tc>
          <w:tcPr>
            <w:tcW w:w="5329" w:type="dxa"/>
            <w:vAlign w:val="center"/>
          </w:tcPr>
          <w:p w:rsidR="00205413" w:rsidRDefault="00205413">
            <w:pPr>
              <w:pStyle w:val="ConsPlusNormal"/>
              <w:jc w:val="center"/>
            </w:pPr>
            <w:r>
              <w:t>Наименование</w:t>
            </w:r>
          </w:p>
        </w:tc>
        <w:tc>
          <w:tcPr>
            <w:tcW w:w="1559" w:type="dxa"/>
            <w:vAlign w:val="center"/>
          </w:tcPr>
          <w:p w:rsidR="00205413" w:rsidRDefault="00205413">
            <w:pPr>
              <w:pStyle w:val="ConsPlusNormal"/>
              <w:jc w:val="center"/>
            </w:pPr>
            <w:r>
              <w:t>Единица измерения</w:t>
            </w:r>
          </w:p>
        </w:tc>
        <w:tc>
          <w:tcPr>
            <w:tcW w:w="1276" w:type="dxa"/>
            <w:vAlign w:val="center"/>
          </w:tcPr>
          <w:p w:rsidR="00205413" w:rsidRDefault="00205413">
            <w:pPr>
              <w:pStyle w:val="ConsPlusNormal"/>
              <w:jc w:val="center"/>
            </w:pPr>
            <w:r>
              <w:t>Значение</w:t>
            </w:r>
          </w:p>
        </w:tc>
      </w:tr>
      <w:tr w:rsidR="00205413">
        <w:tc>
          <w:tcPr>
            <w:tcW w:w="851" w:type="dxa"/>
          </w:tcPr>
          <w:p w:rsidR="00205413" w:rsidRDefault="00205413">
            <w:pPr>
              <w:pStyle w:val="ConsPlusNormal"/>
              <w:jc w:val="center"/>
            </w:pPr>
            <w:r>
              <w:t>1</w:t>
            </w:r>
          </w:p>
        </w:tc>
        <w:tc>
          <w:tcPr>
            <w:tcW w:w="5329" w:type="dxa"/>
          </w:tcPr>
          <w:p w:rsidR="00205413" w:rsidRDefault="00205413">
            <w:pPr>
              <w:pStyle w:val="ConsPlusNormal"/>
              <w:jc w:val="center"/>
            </w:pPr>
            <w:r>
              <w:t>2</w:t>
            </w:r>
          </w:p>
        </w:tc>
        <w:tc>
          <w:tcPr>
            <w:tcW w:w="1559" w:type="dxa"/>
          </w:tcPr>
          <w:p w:rsidR="00205413" w:rsidRDefault="00205413">
            <w:pPr>
              <w:pStyle w:val="ConsPlusNormal"/>
              <w:jc w:val="center"/>
            </w:pPr>
            <w:r>
              <w:t>3</w:t>
            </w:r>
          </w:p>
        </w:tc>
        <w:tc>
          <w:tcPr>
            <w:tcW w:w="1276" w:type="dxa"/>
          </w:tcPr>
          <w:p w:rsidR="00205413" w:rsidRDefault="00205413">
            <w:pPr>
              <w:pStyle w:val="ConsPlusNormal"/>
              <w:jc w:val="center"/>
            </w:pPr>
            <w:r>
              <w:t>4</w:t>
            </w:r>
          </w:p>
        </w:tc>
      </w:tr>
      <w:tr w:rsidR="00205413">
        <w:tc>
          <w:tcPr>
            <w:tcW w:w="851" w:type="dxa"/>
          </w:tcPr>
          <w:p w:rsidR="00205413" w:rsidRDefault="00205413">
            <w:pPr>
              <w:pStyle w:val="ConsPlusNormal"/>
              <w:jc w:val="center"/>
            </w:pPr>
            <w:bookmarkStart w:id="30" w:name="P307"/>
            <w:bookmarkEnd w:id="30"/>
            <w:r>
              <w:t>1.</w:t>
            </w:r>
          </w:p>
        </w:tc>
        <w:tc>
          <w:tcPr>
            <w:tcW w:w="5329" w:type="dxa"/>
          </w:tcPr>
          <w:p w:rsidR="00205413" w:rsidRDefault="00205413">
            <w:pPr>
              <w:pStyle w:val="ConsPlusNormal"/>
              <w:jc w:val="both"/>
            </w:pPr>
            <w:r>
              <w:t>Поголовье северных оленей (общее выходное) на 01.01.20__ г.</w:t>
            </w:r>
          </w:p>
        </w:tc>
        <w:tc>
          <w:tcPr>
            <w:tcW w:w="1559" w:type="dxa"/>
          </w:tcPr>
          <w:p w:rsidR="00205413" w:rsidRDefault="00205413">
            <w:pPr>
              <w:pStyle w:val="ConsPlusNormal"/>
              <w:jc w:val="center"/>
            </w:pPr>
            <w:r>
              <w:t>голов</w:t>
            </w:r>
          </w:p>
        </w:tc>
        <w:tc>
          <w:tcPr>
            <w:tcW w:w="1276" w:type="dxa"/>
          </w:tcPr>
          <w:p w:rsidR="00205413" w:rsidRDefault="00205413">
            <w:pPr>
              <w:pStyle w:val="ConsPlusNormal"/>
            </w:pPr>
          </w:p>
        </w:tc>
      </w:tr>
      <w:tr w:rsidR="00205413">
        <w:tc>
          <w:tcPr>
            <w:tcW w:w="851" w:type="dxa"/>
          </w:tcPr>
          <w:p w:rsidR="00205413" w:rsidRDefault="00205413">
            <w:pPr>
              <w:pStyle w:val="ConsPlusNormal"/>
              <w:jc w:val="center"/>
            </w:pPr>
            <w:bookmarkStart w:id="31" w:name="P311"/>
            <w:bookmarkEnd w:id="31"/>
            <w:r>
              <w:t>2.</w:t>
            </w:r>
          </w:p>
        </w:tc>
        <w:tc>
          <w:tcPr>
            <w:tcW w:w="5329" w:type="dxa"/>
          </w:tcPr>
          <w:p w:rsidR="00205413" w:rsidRDefault="00205413">
            <w:pPr>
              <w:pStyle w:val="ConsPlusNormal"/>
              <w:jc w:val="both"/>
            </w:pPr>
            <w:r>
              <w:t>Ставка субсидии на одну голову северного оленя, за счет средств окружного бюджета</w:t>
            </w:r>
          </w:p>
        </w:tc>
        <w:tc>
          <w:tcPr>
            <w:tcW w:w="1559" w:type="dxa"/>
          </w:tcPr>
          <w:p w:rsidR="00205413" w:rsidRDefault="00205413">
            <w:pPr>
              <w:pStyle w:val="ConsPlusNormal"/>
              <w:jc w:val="center"/>
            </w:pPr>
            <w:r>
              <w:t>рублей</w:t>
            </w:r>
          </w:p>
        </w:tc>
        <w:tc>
          <w:tcPr>
            <w:tcW w:w="1276" w:type="dxa"/>
          </w:tcPr>
          <w:p w:rsidR="00205413" w:rsidRDefault="00205413">
            <w:pPr>
              <w:pStyle w:val="ConsPlusNormal"/>
            </w:pPr>
          </w:p>
        </w:tc>
      </w:tr>
      <w:tr w:rsidR="00205413">
        <w:tc>
          <w:tcPr>
            <w:tcW w:w="851" w:type="dxa"/>
          </w:tcPr>
          <w:p w:rsidR="00205413" w:rsidRDefault="00205413">
            <w:pPr>
              <w:pStyle w:val="ConsPlusNormal"/>
              <w:jc w:val="center"/>
            </w:pPr>
            <w:bookmarkStart w:id="32" w:name="P315"/>
            <w:bookmarkEnd w:id="32"/>
            <w:r>
              <w:t>3.</w:t>
            </w:r>
          </w:p>
        </w:tc>
        <w:tc>
          <w:tcPr>
            <w:tcW w:w="5329" w:type="dxa"/>
          </w:tcPr>
          <w:p w:rsidR="00205413" w:rsidRDefault="00205413">
            <w:pPr>
              <w:pStyle w:val="ConsPlusNormal"/>
              <w:jc w:val="both"/>
            </w:pPr>
            <w:r>
              <w:t>Потребность в субсидии на содержание поголовья северных оленей - за счет средств окружного бюджета (</w:t>
            </w:r>
            <w:hyperlink w:anchor="P307">
              <w:r>
                <w:rPr>
                  <w:color w:val="0000FF"/>
                </w:rPr>
                <w:t>стр. 1</w:t>
              </w:r>
            </w:hyperlink>
            <w:r>
              <w:t xml:space="preserve"> * </w:t>
            </w:r>
            <w:hyperlink w:anchor="P311">
              <w:r>
                <w:rPr>
                  <w:color w:val="0000FF"/>
                </w:rPr>
                <w:t>стр. 2</w:t>
              </w:r>
            </w:hyperlink>
            <w:r>
              <w:t>)</w:t>
            </w:r>
          </w:p>
        </w:tc>
        <w:tc>
          <w:tcPr>
            <w:tcW w:w="1559" w:type="dxa"/>
          </w:tcPr>
          <w:p w:rsidR="00205413" w:rsidRDefault="00205413">
            <w:pPr>
              <w:pStyle w:val="ConsPlusNormal"/>
              <w:jc w:val="center"/>
            </w:pPr>
            <w:r>
              <w:t>рублей</w:t>
            </w:r>
          </w:p>
        </w:tc>
        <w:tc>
          <w:tcPr>
            <w:tcW w:w="1276" w:type="dxa"/>
          </w:tcPr>
          <w:p w:rsidR="00205413" w:rsidRDefault="00205413">
            <w:pPr>
              <w:pStyle w:val="ConsPlusNormal"/>
            </w:pPr>
          </w:p>
        </w:tc>
      </w:tr>
      <w:tr w:rsidR="00205413">
        <w:tc>
          <w:tcPr>
            <w:tcW w:w="851" w:type="dxa"/>
          </w:tcPr>
          <w:p w:rsidR="00205413" w:rsidRDefault="00205413">
            <w:pPr>
              <w:pStyle w:val="ConsPlusNormal"/>
              <w:jc w:val="center"/>
            </w:pPr>
            <w:bookmarkStart w:id="33" w:name="P319"/>
            <w:bookmarkEnd w:id="33"/>
            <w:r>
              <w:t>4.</w:t>
            </w:r>
          </w:p>
        </w:tc>
        <w:tc>
          <w:tcPr>
            <w:tcW w:w="5329" w:type="dxa"/>
          </w:tcPr>
          <w:p w:rsidR="00205413" w:rsidRDefault="00205413">
            <w:pPr>
              <w:pStyle w:val="ConsPlusNormal"/>
              <w:jc w:val="both"/>
            </w:pPr>
            <w:r>
              <w:t>Ставка субсидии на одну голову северного оленя, за счет средств федерального бюджета</w:t>
            </w:r>
          </w:p>
        </w:tc>
        <w:tc>
          <w:tcPr>
            <w:tcW w:w="1559" w:type="dxa"/>
          </w:tcPr>
          <w:p w:rsidR="00205413" w:rsidRDefault="00205413">
            <w:pPr>
              <w:pStyle w:val="ConsPlusNormal"/>
              <w:jc w:val="center"/>
            </w:pPr>
            <w:r>
              <w:t>рублей</w:t>
            </w:r>
          </w:p>
        </w:tc>
        <w:tc>
          <w:tcPr>
            <w:tcW w:w="1276" w:type="dxa"/>
          </w:tcPr>
          <w:p w:rsidR="00205413" w:rsidRDefault="00205413">
            <w:pPr>
              <w:pStyle w:val="ConsPlusNormal"/>
            </w:pPr>
          </w:p>
        </w:tc>
      </w:tr>
      <w:tr w:rsidR="00205413">
        <w:tc>
          <w:tcPr>
            <w:tcW w:w="851" w:type="dxa"/>
          </w:tcPr>
          <w:p w:rsidR="00205413" w:rsidRDefault="00205413">
            <w:pPr>
              <w:pStyle w:val="ConsPlusNormal"/>
              <w:jc w:val="center"/>
            </w:pPr>
            <w:bookmarkStart w:id="34" w:name="P323"/>
            <w:bookmarkEnd w:id="34"/>
            <w:r>
              <w:t>5.</w:t>
            </w:r>
          </w:p>
        </w:tc>
        <w:tc>
          <w:tcPr>
            <w:tcW w:w="5329" w:type="dxa"/>
          </w:tcPr>
          <w:p w:rsidR="00205413" w:rsidRDefault="00205413">
            <w:pPr>
              <w:pStyle w:val="ConsPlusNormal"/>
              <w:jc w:val="both"/>
            </w:pPr>
            <w:r>
              <w:t xml:space="preserve">Потребность в субсидии на содержание поголовья северных оленей - за счет средств федерального </w:t>
            </w:r>
            <w:r>
              <w:lastRenderedPageBreak/>
              <w:t>бюджета (</w:t>
            </w:r>
            <w:hyperlink w:anchor="P307">
              <w:r>
                <w:rPr>
                  <w:color w:val="0000FF"/>
                </w:rPr>
                <w:t>стр. 1</w:t>
              </w:r>
            </w:hyperlink>
            <w:r>
              <w:t xml:space="preserve"> * </w:t>
            </w:r>
            <w:hyperlink w:anchor="P319">
              <w:r>
                <w:rPr>
                  <w:color w:val="0000FF"/>
                </w:rPr>
                <w:t>стр. 4</w:t>
              </w:r>
            </w:hyperlink>
            <w:r>
              <w:t>)</w:t>
            </w:r>
          </w:p>
        </w:tc>
        <w:tc>
          <w:tcPr>
            <w:tcW w:w="1559" w:type="dxa"/>
          </w:tcPr>
          <w:p w:rsidR="00205413" w:rsidRDefault="00205413">
            <w:pPr>
              <w:pStyle w:val="ConsPlusNormal"/>
              <w:jc w:val="center"/>
            </w:pPr>
            <w:r>
              <w:lastRenderedPageBreak/>
              <w:t>рублей</w:t>
            </w:r>
          </w:p>
        </w:tc>
        <w:tc>
          <w:tcPr>
            <w:tcW w:w="1276" w:type="dxa"/>
          </w:tcPr>
          <w:p w:rsidR="00205413" w:rsidRDefault="00205413">
            <w:pPr>
              <w:pStyle w:val="ConsPlusNormal"/>
            </w:pPr>
          </w:p>
        </w:tc>
      </w:tr>
      <w:tr w:rsidR="00205413">
        <w:tc>
          <w:tcPr>
            <w:tcW w:w="851" w:type="dxa"/>
          </w:tcPr>
          <w:p w:rsidR="00205413" w:rsidRDefault="00205413">
            <w:pPr>
              <w:pStyle w:val="ConsPlusNormal"/>
              <w:jc w:val="center"/>
            </w:pPr>
            <w:r>
              <w:lastRenderedPageBreak/>
              <w:t>6.</w:t>
            </w:r>
          </w:p>
        </w:tc>
        <w:tc>
          <w:tcPr>
            <w:tcW w:w="5329" w:type="dxa"/>
          </w:tcPr>
          <w:p w:rsidR="00205413" w:rsidRDefault="00205413">
            <w:pPr>
              <w:pStyle w:val="ConsPlusNormal"/>
              <w:jc w:val="both"/>
            </w:pPr>
            <w:r>
              <w:t>Потребность в субсидиях на содержание поголовья северных оленей - всего (</w:t>
            </w:r>
            <w:hyperlink w:anchor="P315">
              <w:r>
                <w:rPr>
                  <w:color w:val="0000FF"/>
                </w:rPr>
                <w:t>стр. 3</w:t>
              </w:r>
            </w:hyperlink>
            <w:r>
              <w:t xml:space="preserve"> + </w:t>
            </w:r>
            <w:hyperlink w:anchor="P323">
              <w:r>
                <w:rPr>
                  <w:color w:val="0000FF"/>
                </w:rPr>
                <w:t>стр. 5</w:t>
              </w:r>
            </w:hyperlink>
            <w:r>
              <w:t>)</w:t>
            </w:r>
          </w:p>
        </w:tc>
        <w:tc>
          <w:tcPr>
            <w:tcW w:w="1559" w:type="dxa"/>
          </w:tcPr>
          <w:p w:rsidR="00205413" w:rsidRDefault="00205413">
            <w:pPr>
              <w:pStyle w:val="ConsPlusNormal"/>
              <w:jc w:val="center"/>
            </w:pPr>
            <w:r>
              <w:t>рублей</w:t>
            </w:r>
          </w:p>
        </w:tc>
        <w:tc>
          <w:tcPr>
            <w:tcW w:w="1276"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504"/>
      </w:tblGrid>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60">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lastRenderedPageBreak/>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2</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наращиванием поголовья северных оленей</w:t>
      </w:r>
    </w:p>
    <w:p w:rsidR="00205413" w:rsidRDefault="00205413">
      <w:pPr>
        <w:pStyle w:val="ConsPlusNormal"/>
        <w:spacing w:after="1"/>
      </w:pPr>
    </w:p>
    <w:p w:rsidR="00205413" w:rsidRDefault="00205413">
      <w:pPr>
        <w:pStyle w:val="ConsPlusNormal"/>
        <w:jc w:val="both"/>
      </w:pPr>
    </w:p>
    <w:p w:rsidR="00205413" w:rsidRDefault="00205413">
      <w:pPr>
        <w:pStyle w:val="ConsPlusNormal"/>
        <w:jc w:val="right"/>
      </w:pPr>
      <w:r>
        <w:t>Форма</w:t>
      </w:r>
    </w:p>
    <w:p w:rsidR="00205413" w:rsidRDefault="00205413">
      <w:pPr>
        <w:pStyle w:val="ConsPlusNormal"/>
        <w:jc w:val="right"/>
      </w:pPr>
      <w:r>
        <w:t>(оформляется на официальном бланке)</w:t>
      </w:r>
    </w:p>
    <w:p w:rsidR="00205413" w:rsidRDefault="00205413">
      <w:pPr>
        <w:pStyle w:val="ConsPlusNormal"/>
        <w:jc w:val="both"/>
      </w:pPr>
    </w:p>
    <w:p w:rsidR="00205413" w:rsidRDefault="00205413">
      <w:pPr>
        <w:pStyle w:val="ConsPlusNormal"/>
        <w:jc w:val="right"/>
      </w:pPr>
      <w:r>
        <w:t>В Департамент сельского</w:t>
      </w:r>
    </w:p>
    <w:p w:rsidR="00205413" w:rsidRDefault="00205413">
      <w:pPr>
        <w:pStyle w:val="ConsPlusNormal"/>
        <w:jc w:val="right"/>
      </w:pPr>
      <w:r>
        <w:t>хозяйства и продовольствия</w:t>
      </w:r>
    </w:p>
    <w:p w:rsidR="00205413" w:rsidRDefault="00205413">
      <w:pPr>
        <w:pStyle w:val="ConsPlusNormal"/>
        <w:jc w:val="right"/>
      </w:pPr>
      <w:r>
        <w:t>Чукотского автономного округа</w:t>
      </w:r>
    </w:p>
    <w:p w:rsidR="00205413" w:rsidRDefault="00205413">
      <w:pPr>
        <w:pStyle w:val="ConsPlusNormal"/>
        <w:jc w:val="both"/>
      </w:pPr>
    </w:p>
    <w:p w:rsidR="00205413" w:rsidRDefault="00205413">
      <w:pPr>
        <w:pStyle w:val="ConsPlusNonformat"/>
        <w:jc w:val="both"/>
      </w:pPr>
      <w:bookmarkStart w:id="35" w:name="P417"/>
      <w:bookmarkEnd w:id="35"/>
      <w:r>
        <w:t xml:space="preserve">                               Обязательство</w:t>
      </w:r>
    </w:p>
    <w:p w:rsidR="00205413" w:rsidRDefault="00205413">
      <w:pPr>
        <w:pStyle w:val="ConsPlusNonformat"/>
        <w:jc w:val="both"/>
      </w:pPr>
    </w:p>
    <w:p w:rsidR="00205413" w:rsidRDefault="00205413">
      <w:pPr>
        <w:pStyle w:val="ConsPlusNonformat"/>
        <w:jc w:val="both"/>
      </w:pPr>
      <w:r>
        <w:t>__________________________________________________________________________,</w:t>
      </w:r>
    </w:p>
    <w:p w:rsidR="00205413" w:rsidRDefault="00205413">
      <w:pPr>
        <w:pStyle w:val="ConsPlusNonformat"/>
        <w:jc w:val="both"/>
      </w:pPr>
      <w:r>
        <w:t xml:space="preserve">  (указать организационно-правовую форму и полное наименование участника</w:t>
      </w:r>
    </w:p>
    <w:p w:rsidR="00205413" w:rsidRDefault="00205413">
      <w:pPr>
        <w:pStyle w:val="ConsPlusNonformat"/>
        <w:jc w:val="both"/>
      </w:pPr>
      <w:r>
        <w:t xml:space="preserve">                                  отбора)</w:t>
      </w:r>
    </w:p>
    <w:p w:rsidR="00205413" w:rsidRDefault="00205413">
      <w:pPr>
        <w:pStyle w:val="ConsPlusNonformat"/>
        <w:jc w:val="both"/>
      </w:pPr>
      <w:r>
        <w:t xml:space="preserve">в  случае  предоставления субсидии в соответствии с </w:t>
      </w:r>
      <w:hyperlink w:anchor="P48">
        <w:r>
          <w:rPr>
            <w:color w:val="0000FF"/>
          </w:rPr>
          <w:t>Порядком</w:t>
        </w:r>
      </w:hyperlink>
      <w:r>
        <w:t xml:space="preserve"> предоставления</w:t>
      </w:r>
    </w:p>
    <w:p w:rsidR="00205413" w:rsidRDefault="00205413">
      <w:pPr>
        <w:pStyle w:val="ConsPlusNonformat"/>
        <w:jc w:val="both"/>
      </w:pPr>
      <w:r>
        <w:t>субсидий   на  финансовое  обеспечение  затрат,  связанных  с  наращиванием</w:t>
      </w:r>
    </w:p>
    <w:p w:rsidR="00205413" w:rsidRDefault="00205413">
      <w:pPr>
        <w:pStyle w:val="ConsPlusNonformat"/>
        <w:jc w:val="both"/>
      </w:pPr>
      <w:r>
        <w:t>поголовья   северных   оленей,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обязуется</w:t>
      </w:r>
    </w:p>
    <w:p w:rsidR="00205413" w:rsidRDefault="00205413">
      <w:pPr>
        <w:pStyle w:val="ConsPlusNonformat"/>
        <w:jc w:val="both"/>
      </w:pPr>
      <w:r>
        <w:t>включать   в   договоры   (соглашения),   заключенные  в  целях  исполнения</w:t>
      </w:r>
    </w:p>
    <w:p w:rsidR="00205413" w:rsidRDefault="00205413">
      <w:pPr>
        <w:pStyle w:val="ConsPlusNonformat"/>
        <w:jc w:val="both"/>
      </w:pPr>
      <w:r>
        <w:t>обязательств  по  соглашению  о предоставлении субсидии, условия о согласии</w:t>
      </w:r>
    </w:p>
    <w:p w:rsidR="00205413" w:rsidRDefault="00205413">
      <w:pPr>
        <w:pStyle w:val="ConsPlusNonformat"/>
        <w:jc w:val="both"/>
      </w:pPr>
      <w:r>
        <w:t>лиц,  являющихся  поставщиками  (подрядчиками,  исполнителями) по указанным</w:t>
      </w:r>
    </w:p>
    <w:p w:rsidR="00205413" w:rsidRDefault="00205413">
      <w:pPr>
        <w:pStyle w:val="ConsPlusNonformat"/>
        <w:jc w:val="both"/>
      </w:pPr>
      <w:r>
        <w:t>договорам  (соглашениям)  (за  исключением  государственных (муниципальных)</w:t>
      </w:r>
    </w:p>
    <w:p w:rsidR="00205413" w:rsidRDefault="00205413">
      <w:pPr>
        <w:pStyle w:val="ConsPlusNonformat"/>
        <w:jc w:val="both"/>
      </w:pPr>
      <w:r>
        <w:t>унитарных  предприятий,  хозяйственных  товариществ  и  обществ  с участием</w:t>
      </w:r>
    </w:p>
    <w:p w:rsidR="00205413" w:rsidRDefault="00205413">
      <w:pPr>
        <w:pStyle w:val="ConsPlusNonformat"/>
        <w:jc w:val="both"/>
      </w:pPr>
      <w:r>
        <w:t>публично-правовых образований в их уставных (складочных) капиталах, а также</w:t>
      </w:r>
    </w:p>
    <w:p w:rsidR="00205413" w:rsidRDefault="00205413">
      <w:pPr>
        <w:pStyle w:val="ConsPlusNonformat"/>
        <w:jc w:val="both"/>
      </w:pPr>
      <w:r>
        <w:t>коммерческих  организаций  с  участием  таких  товариществ  и  обществ в их</w:t>
      </w:r>
    </w:p>
    <w:p w:rsidR="00205413" w:rsidRDefault="00205413">
      <w:pPr>
        <w:pStyle w:val="ConsPlusNonformat"/>
        <w:jc w:val="both"/>
      </w:pPr>
      <w:r>
        <w:t>уставных  (складочных) капиталах), на осуществление в отношении их проверки</w:t>
      </w:r>
    </w:p>
    <w:p w:rsidR="00205413" w:rsidRDefault="00205413">
      <w:pPr>
        <w:pStyle w:val="ConsPlusNonformat"/>
        <w:jc w:val="both"/>
      </w:pPr>
      <w:r>
        <w:t>Департаментом  сельского  хозяйства и продовольствия Чукотского автономного</w:t>
      </w:r>
    </w:p>
    <w:p w:rsidR="00205413" w:rsidRDefault="00205413">
      <w:pPr>
        <w:pStyle w:val="ConsPlusNonformat"/>
        <w:jc w:val="both"/>
      </w:pPr>
      <w:r>
        <w:t>округа  как  получателем  бюджетных  средств  соблюдения  порядка и условий</w:t>
      </w:r>
    </w:p>
    <w:p w:rsidR="00205413" w:rsidRDefault="00205413">
      <w:pPr>
        <w:pStyle w:val="ConsPlusNonformat"/>
        <w:jc w:val="both"/>
      </w:pPr>
      <w:r>
        <w:t>предоставления  субсидии,  в  том  числе  в  части  достижения  результатов</w:t>
      </w:r>
    </w:p>
    <w:p w:rsidR="00205413" w:rsidRDefault="00205413">
      <w:pPr>
        <w:pStyle w:val="ConsPlusNonformat"/>
        <w:jc w:val="both"/>
      </w:pPr>
      <w:r>
        <w:t>предоставления   субсидии,   а  также  проверки  органами  государственного</w:t>
      </w:r>
    </w:p>
    <w:p w:rsidR="00205413" w:rsidRDefault="00205413">
      <w:pPr>
        <w:pStyle w:val="ConsPlusNonformat"/>
        <w:jc w:val="both"/>
      </w:pPr>
      <w:r>
        <w:t>(муниципального)   финансового  контроля  соблюдения  получателем  субсидии</w:t>
      </w:r>
    </w:p>
    <w:p w:rsidR="00205413" w:rsidRDefault="00205413">
      <w:pPr>
        <w:pStyle w:val="ConsPlusNonformat"/>
        <w:jc w:val="both"/>
      </w:pPr>
      <w:r>
        <w:t xml:space="preserve">порядка  и условий предоставления субсидии в соответствии со </w:t>
      </w:r>
      <w:hyperlink r:id="rId47">
        <w:r>
          <w:rPr>
            <w:color w:val="0000FF"/>
          </w:rPr>
          <w:t>статьями 268.1</w:t>
        </w:r>
      </w:hyperlink>
    </w:p>
    <w:p w:rsidR="00205413" w:rsidRDefault="00205413">
      <w:pPr>
        <w:pStyle w:val="ConsPlusNonformat"/>
        <w:jc w:val="both"/>
      </w:pPr>
      <w:r>
        <w:t xml:space="preserve">и </w:t>
      </w:r>
      <w:hyperlink r:id="rId48">
        <w:r>
          <w:rPr>
            <w:color w:val="0000FF"/>
          </w:rPr>
          <w:t>269.2</w:t>
        </w:r>
      </w:hyperlink>
      <w:r>
        <w:t xml:space="preserve"> Бюджетного кодекса Российской Федерации.</w:t>
      </w:r>
    </w:p>
    <w:p w:rsidR="00205413" w:rsidRDefault="00205413">
      <w:pPr>
        <w:pStyle w:val="ConsPlusNonformat"/>
        <w:jc w:val="both"/>
      </w:pPr>
    </w:p>
    <w:p w:rsidR="00205413" w:rsidRDefault="00205413">
      <w:pPr>
        <w:pStyle w:val="ConsPlusNonformat"/>
        <w:jc w:val="both"/>
      </w:pPr>
      <w:r>
        <w:t>______________________________   _______________   ________________________</w:t>
      </w:r>
    </w:p>
    <w:p w:rsidR="00205413" w:rsidRDefault="00205413">
      <w:pPr>
        <w:pStyle w:val="ConsPlusNonformat"/>
        <w:jc w:val="both"/>
      </w:pPr>
      <w:r>
        <w:t xml:space="preserve">  (руководитель организации)        (подпись)        (фамилия, инициалы)</w:t>
      </w:r>
    </w:p>
    <w:p w:rsidR="00205413" w:rsidRDefault="00205413">
      <w:pPr>
        <w:pStyle w:val="ConsPlusNonformat"/>
        <w:jc w:val="both"/>
      </w:pPr>
    </w:p>
    <w:p w:rsidR="00205413" w:rsidRDefault="00205413">
      <w:pPr>
        <w:pStyle w:val="ConsPlusNonformat"/>
        <w:jc w:val="both"/>
      </w:pPr>
      <w:r>
        <w:t>МП</w:t>
      </w:r>
    </w:p>
    <w:p w:rsidR="00205413" w:rsidRDefault="00205413">
      <w:pPr>
        <w:pStyle w:val="ConsPlusNonformat"/>
        <w:jc w:val="both"/>
      </w:pPr>
      <w:r>
        <w:t>"___" ________ 20__ г.</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3</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наращиванием поголовья северных оленей</w:t>
      </w:r>
    </w:p>
    <w:p w:rsidR="00205413" w:rsidRDefault="00205413">
      <w:pPr>
        <w:pStyle w:val="ConsPlusNormal"/>
        <w:jc w:val="both"/>
      </w:pPr>
    </w:p>
    <w:p w:rsidR="00205413" w:rsidRDefault="00205413">
      <w:pPr>
        <w:pStyle w:val="ConsPlusNormal"/>
        <w:jc w:val="right"/>
      </w:pPr>
      <w:r>
        <w:t>Форма</w:t>
      </w:r>
    </w:p>
    <w:p w:rsidR="00205413" w:rsidRDefault="00205413">
      <w:pPr>
        <w:pStyle w:val="ConsPlusNormal"/>
        <w:jc w:val="right"/>
      </w:pPr>
      <w:r>
        <w:t>(оформляется на официальном бланке)</w:t>
      </w:r>
    </w:p>
    <w:p w:rsidR="00205413" w:rsidRDefault="00205413">
      <w:pPr>
        <w:pStyle w:val="ConsPlusNormal"/>
        <w:jc w:val="both"/>
      </w:pPr>
    </w:p>
    <w:p w:rsidR="00205413" w:rsidRDefault="00205413">
      <w:pPr>
        <w:pStyle w:val="ConsPlusNormal"/>
        <w:jc w:val="center"/>
      </w:pPr>
      <w:r>
        <w:t>СОГЛАСИЕ на публикацию (размещение)</w:t>
      </w:r>
    </w:p>
    <w:p w:rsidR="00205413" w:rsidRDefault="00205413">
      <w:pPr>
        <w:pStyle w:val="ConsPlusNormal"/>
        <w:jc w:val="center"/>
      </w:pPr>
      <w:r>
        <w:t>в информационно-телекоммуникационной сети "Интернет"</w:t>
      </w:r>
    </w:p>
    <w:p w:rsidR="00205413" w:rsidRDefault="00205413">
      <w:pPr>
        <w:pStyle w:val="ConsPlusNormal"/>
        <w:jc w:val="center"/>
      </w:pPr>
      <w:r>
        <w:t>информации об участнике отбора, о подаваемой им заявке, иной</w:t>
      </w:r>
    </w:p>
    <w:p w:rsidR="00205413" w:rsidRDefault="00205413">
      <w:pPr>
        <w:pStyle w:val="ConsPlusNormal"/>
        <w:jc w:val="center"/>
      </w:pPr>
      <w:r>
        <w:t>информации, связанной с предоставлением субсидии</w:t>
      </w:r>
    </w:p>
    <w:p w:rsidR="00205413" w:rsidRDefault="00205413">
      <w:pPr>
        <w:pStyle w:val="ConsPlusNormal"/>
        <w:jc w:val="center"/>
      </w:pPr>
      <w:r>
        <w:t>из окружного бюджета на финансовое обеспечение затрат,</w:t>
      </w:r>
    </w:p>
    <w:p w:rsidR="00205413" w:rsidRDefault="00205413">
      <w:pPr>
        <w:pStyle w:val="ConsPlusNormal"/>
        <w:jc w:val="center"/>
      </w:pPr>
      <w:r>
        <w:t>связанных с наращиванием поголовья северных оленей</w:t>
      </w:r>
    </w:p>
    <w:p w:rsidR="00205413" w:rsidRDefault="00205413">
      <w:pPr>
        <w:pStyle w:val="ConsPlusNormal"/>
        <w:jc w:val="center"/>
      </w:pPr>
    </w:p>
    <w:p w:rsidR="00205413" w:rsidRDefault="00205413">
      <w:pPr>
        <w:pStyle w:val="ConsPlusNormal"/>
        <w:ind w:firstLine="540"/>
        <w:jc w:val="both"/>
      </w:pPr>
      <w:r>
        <w:t xml:space="preserve">Утратило силу. - </w:t>
      </w:r>
      <w:hyperlink r:id="rId49">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0"/>
      </w:pPr>
      <w:r>
        <w:t>Приложение 2</w:t>
      </w:r>
    </w:p>
    <w:p w:rsidR="00205413" w:rsidRDefault="00205413">
      <w:pPr>
        <w:pStyle w:val="ConsPlusNormal"/>
        <w:jc w:val="right"/>
      </w:pPr>
      <w:r>
        <w:t>к Постановлению Правительства</w:t>
      </w:r>
    </w:p>
    <w:p w:rsidR="00205413" w:rsidRDefault="00205413">
      <w:pPr>
        <w:pStyle w:val="ConsPlusNormal"/>
        <w:jc w:val="right"/>
      </w:pPr>
      <w:r>
        <w:t>Чукотского автономного округа</w:t>
      </w:r>
    </w:p>
    <w:p w:rsidR="00205413" w:rsidRDefault="00205413">
      <w:pPr>
        <w:pStyle w:val="ConsPlusNormal"/>
        <w:jc w:val="right"/>
      </w:pPr>
      <w:r>
        <w:t>от 22 января 2014 г. N 25</w:t>
      </w:r>
    </w:p>
    <w:p w:rsidR="00205413" w:rsidRDefault="00205413">
      <w:pPr>
        <w:pStyle w:val="ConsPlusNormal"/>
        <w:jc w:val="both"/>
      </w:pPr>
    </w:p>
    <w:p w:rsidR="00205413" w:rsidRDefault="00205413">
      <w:pPr>
        <w:pStyle w:val="ConsPlusTitle"/>
        <w:jc w:val="center"/>
      </w:pPr>
      <w:bookmarkStart w:id="36" w:name="P477"/>
      <w:bookmarkEnd w:id="36"/>
      <w:r>
        <w:t>ПОРЯДОК</w:t>
      </w:r>
    </w:p>
    <w:p w:rsidR="00205413" w:rsidRDefault="00205413">
      <w:pPr>
        <w:pStyle w:val="ConsPlusTitle"/>
        <w:jc w:val="center"/>
      </w:pPr>
      <w:r>
        <w:t>ПРЕДОСТАВЛЕНИЯ СУБСИДИИ НА ФИНАНСОВОЕ ОБЕСПЕЧЕНИЕ ЗАТРАТ,</w:t>
      </w:r>
    </w:p>
    <w:p w:rsidR="00205413" w:rsidRDefault="00205413">
      <w:pPr>
        <w:pStyle w:val="ConsPlusTitle"/>
        <w:jc w:val="center"/>
      </w:pPr>
      <w:r>
        <w:t>СВЯЗАННЫХ С ПОДДЕРЖКОЙ ПЛЕМЕННОГО ЖИВОТНОВОДСТВА</w:t>
      </w:r>
    </w:p>
    <w:p w:rsidR="00205413" w:rsidRDefault="00205413">
      <w:pPr>
        <w:pStyle w:val="ConsPlusNormal"/>
        <w:jc w:val="both"/>
      </w:pPr>
    </w:p>
    <w:p w:rsidR="00205413" w:rsidRDefault="00205413">
      <w:pPr>
        <w:pStyle w:val="ConsPlusTitle"/>
        <w:jc w:val="center"/>
        <w:outlineLvl w:val="1"/>
      </w:pPr>
      <w:r>
        <w:t>1. ОБЩИЕ ПОЛОЖЕНИЯ</w:t>
      </w:r>
    </w:p>
    <w:p w:rsidR="00205413" w:rsidRDefault="00205413">
      <w:pPr>
        <w:pStyle w:val="ConsPlusNormal"/>
        <w:jc w:val="both"/>
      </w:pPr>
    </w:p>
    <w:p w:rsidR="00205413" w:rsidRDefault="00205413">
      <w:pPr>
        <w:pStyle w:val="ConsPlusNormal"/>
        <w:ind w:firstLine="540"/>
        <w:jc w:val="both"/>
      </w:pPr>
      <w:r>
        <w:t>1.1. Настоящий Порядок устанавливает требования, критерии и условия предоставления из окружного бюджета субсидии на финансовое обеспечение затрат, связанных с поддержкой племенного животноводства (далее - субсидия) и порядок возврата субсидии в случае нарушения условий ее предоставления.</w:t>
      </w:r>
    </w:p>
    <w:p w:rsidR="00205413" w:rsidRDefault="00205413">
      <w:pPr>
        <w:pStyle w:val="ConsPlusNormal"/>
        <w:spacing w:before="220"/>
        <w:ind w:firstLine="540"/>
        <w:jc w:val="both"/>
      </w:pPr>
      <w:bookmarkStart w:id="37" w:name="P488"/>
      <w:bookmarkEnd w:id="37"/>
      <w:r>
        <w:t>1.2. Субсидия имеет заявительный характер и предоставляется на безвозмездной и безвозвратной основе в целях стимулирования селекционной работы, направленной на совершенствование племенных и продуктивных качеств сельскохозяйственных животных.</w:t>
      </w:r>
    </w:p>
    <w:p w:rsidR="00205413" w:rsidRDefault="00205413">
      <w:pPr>
        <w:pStyle w:val="ConsPlusNormal"/>
        <w:spacing w:before="220"/>
        <w:ind w:firstLine="540"/>
        <w:jc w:val="both"/>
      </w:pPr>
      <w:r>
        <w:t xml:space="preserve">Субсидия предоставляется в рамках реализации мероприятия "Субсидии на финансовое обеспечение затрат, связанных с поддержкой племенного животноводства" </w:t>
      </w:r>
      <w:hyperlink r:id="rId50">
        <w:r>
          <w:rPr>
            <w:color w:val="0000FF"/>
          </w:rPr>
          <w:t>Подпрограммы</w:t>
        </w:r>
      </w:hyperlink>
      <w:r>
        <w:t xml:space="preserve"> "Развитие отрасли животноводства, переработки и реализации продукции животноводства"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21 октября 2013 года N 411 (далее - государственная программа).</w:t>
      </w:r>
    </w:p>
    <w:p w:rsidR="00205413" w:rsidRDefault="00205413">
      <w:pPr>
        <w:pStyle w:val="ConsPlusNormal"/>
        <w:spacing w:before="220"/>
        <w:ind w:firstLine="540"/>
        <w:jc w:val="both"/>
      </w:pPr>
      <w:bookmarkStart w:id="38" w:name="P491"/>
      <w:bookmarkEnd w:id="38"/>
      <w:r>
        <w:t xml:space="preserve">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w:t>
      </w:r>
      <w:r>
        <w:lastRenderedPageBreak/>
        <w:t>год, является Департамент сельского хозяйства и продовольствия Чукотского автономного округа (далее - Департамент).</w:t>
      </w:r>
    </w:p>
    <w:p w:rsidR="00205413" w:rsidRDefault="00205413">
      <w:pPr>
        <w:pStyle w:val="ConsPlusNormal"/>
        <w:spacing w:before="220"/>
        <w:ind w:firstLine="540"/>
        <w:jc w:val="both"/>
      </w:pPr>
      <w:r>
        <w:t>Предоставление субсидии осуществляется в пределах бюджетных ассигнований, предусмотренных в окружном бюджете на соответствующий финансовый год.</w:t>
      </w:r>
    </w:p>
    <w:p w:rsidR="00205413" w:rsidRDefault="00205413">
      <w:pPr>
        <w:pStyle w:val="ConsPlusNormal"/>
        <w:spacing w:before="220"/>
        <w:ind w:firstLine="540"/>
        <w:jc w:val="both"/>
      </w:pPr>
      <w:bookmarkStart w:id="39" w:name="P493"/>
      <w:bookmarkEnd w:id="39"/>
      <w:r>
        <w:t>1.4. Право на получение субсидии имеют сельскохозяйственные товаропроизводители (сельскохозяйственные предприятия, крестьянские (фермерские) хозяйства, индивидуальные предприниматели), за исключением граждан, ведущих личное подсобное хозяйство, осуществляющие деятельность на территории Чукотского автономного округа (далее - участники отбора, получатели субсидии).</w:t>
      </w:r>
    </w:p>
    <w:p w:rsidR="00205413" w:rsidRDefault="00205413">
      <w:pPr>
        <w:pStyle w:val="ConsPlusNormal"/>
        <w:spacing w:before="220"/>
        <w:ind w:firstLine="540"/>
        <w:jc w:val="both"/>
      </w:pPr>
      <w:r>
        <w:t>Критерием отбора получателей субсидии является наличие на территории Чукотского автономного округа племенного маточного поголовья северных оленей, зарегистрированного в государственном племенном регистре Министерства сельского хозяйства Российской Федерации, на начало текущего финансового года.</w:t>
      </w:r>
    </w:p>
    <w:p w:rsidR="00205413" w:rsidRDefault="00205413" w:rsidP="00690440">
      <w:pPr>
        <w:pStyle w:val="ConsPlusNormal"/>
        <w:spacing w:before="220"/>
        <w:ind w:firstLine="540"/>
        <w:jc w:val="both"/>
      </w:pPr>
      <w:r>
        <w:t>1.5. Предоставление субсидии осуществляется по результатам проведения Департаментом отбора получателей субсидии в форме запроса предложений (далее - отбор), на основании заявок, направленных участниками отбора.</w:t>
      </w:r>
    </w:p>
    <w:p w:rsidR="00205413" w:rsidRDefault="00205413">
      <w:pPr>
        <w:pStyle w:val="ConsPlusNormal"/>
        <w:spacing w:before="220"/>
        <w:ind w:firstLine="540"/>
        <w:jc w:val="both"/>
      </w:pPr>
      <w:r>
        <w:t>1.6. Сведения о субсидии размещаются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в разделе Единого портала не позднее 15-го рабочего дня, следующего за днем принятия закона Чукотского автономного округа о бюджете, закона Чукотского автономного округа о внесении изменений в закон Чукотского автономного округа о бюджете.</w:t>
      </w:r>
    </w:p>
    <w:p w:rsidR="00205413" w:rsidRDefault="00205413">
      <w:pPr>
        <w:pStyle w:val="ConsPlusNormal"/>
        <w:ind w:firstLine="540"/>
        <w:jc w:val="both"/>
      </w:pPr>
    </w:p>
    <w:p w:rsidR="00205413" w:rsidRDefault="00205413">
      <w:pPr>
        <w:pStyle w:val="ConsPlusTitle"/>
        <w:jc w:val="center"/>
        <w:outlineLvl w:val="1"/>
      </w:pPr>
      <w:r>
        <w:t>2. ПОРЯДОК ПРОВЕДЕНИЯ ОТБОРА ПОЛУЧАТЕЛЕЙ СУБСИДИИ</w:t>
      </w:r>
    </w:p>
    <w:p w:rsidR="00205413" w:rsidRDefault="00205413">
      <w:pPr>
        <w:pStyle w:val="ConsPlusNormal"/>
        <w:jc w:val="both"/>
      </w:pPr>
    </w:p>
    <w:p w:rsidR="00205413" w:rsidRDefault="00205413">
      <w:pPr>
        <w:pStyle w:val="ConsPlusNormal"/>
        <w:ind w:firstLine="540"/>
        <w:jc w:val="both"/>
      </w:pPr>
      <w:r>
        <w:t>2.1. Департамент не позднее, чем за один день до даты начала приема заявок размещает объявление о проведении отбора (далее - объявление об отборе) на официальном сайте Департамента (https://чукотка.рф/depselhoz) в сети "Интернет".</w:t>
      </w:r>
    </w:p>
    <w:p w:rsidR="00205413" w:rsidRDefault="00205413">
      <w:pPr>
        <w:pStyle w:val="ConsPlusNormal"/>
        <w:spacing w:before="220"/>
        <w:ind w:firstLine="540"/>
        <w:jc w:val="both"/>
      </w:pPr>
      <w:r>
        <w:t>2.2. В объявлении о проведении отбора указывается:</w:t>
      </w:r>
    </w:p>
    <w:p w:rsidR="00205413" w:rsidRDefault="00205413">
      <w:pPr>
        <w:pStyle w:val="ConsPlusNormal"/>
        <w:spacing w:before="220"/>
        <w:ind w:firstLine="540"/>
        <w:jc w:val="both"/>
      </w:pPr>
      <w:r>
        <w:t>1) сроки проведения отбора с указанием даты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205413" w:rsidRDefault="00205413">
      <w:pPr>
        <w:pStyle w:val="ConsPlusNormal"/>
        <w:spacing w:before="220"/>
        <w:ind w:firstLine="540"/>
        <w:jc w:val="both"/>
      </w:pPr>
      <w:r>
        <w:t>2) наименование, место нахождения, почтовый адрес, адрес электронной почты Департамента как получателя бюджетных средств;</w:t>
      </w:r>
    </w:p>
    <w:p w:rsidR="00205413" w:rsidRDefault="00205413">
      <w:pPr>
        <w:pStyle w:val="ConsPlusNormal"/>
        <w:spacing w:before="220"/>
        <w:ind w:firstLine="540"/>
        <w:jc w:val="both"/>
      </w:pPr>
      <w:r>
        <w:t xml:space="preserve">3) результат предоставления субсидии в соответствии с </w:t>
      </w:r>
      <w:hyperlink w:anchor="P606">
        <w:r>
          <w:rPr>
            <w:color w:val="0000FF"/>
          </w:rPr>
          <w:t>пунктом 3.7 раздела 3</w:t>
        </w:r>
      </w:hyperlink>
      <w:r>
        <w:t xml:space="preserve"> настоящего Порядка;</w:t>
      </w:r>
    </w:p>
    <w:p w:rsidR="00205413" w:rsidRDefault="00205413">
      <w:pPr>
        <w:pStyle w:val="ConsPlusNormal"/>
        <w:spacing w:before="220"/>
        <w:ind w:firstLine="540"/>
        <w:jc w:val="both"/>
      </w:pPr>
      <w:r>
        <w:t>4) доменное имя и (или) сетевой адрес, и (или) указатели страниц сайта в сети "Интернет", на котором обеспечивается проведение отбора;</w:t>
      </w:r>
    </w:p>
    <w:p w:rsidR="00205413" w:rsidRDefault="00205413">
      <w:pPr>
        <w:pStyle w:val="ConsPlusNormal"/>
        <w:spacing w:before="220"/>
        <w:ind w:firstLine="540"/>
        <w:jc w:val="both"/>
      </w:pPr>
      <w:r>
        <w:t xml:space="preserve">5) требования к участникам отбора в соответствии </w:t>
      </w:r>
      <w:hyperlink w:anchor="P520">
        <w:r>
          <w:rPr>
            <w:color w:val="0000FF"/>
          </w:rPr>
          <w:t>пунктом 2.3</w:t>
        </w:r>
      </w:hyperlink>
      <w:r>
        <w:t xml:space="preserve"> настоящего раздела и перечень документов, предъявляемых участниками отбора для подтверждения их соответствия указанным требованиям в соответствии с </w:t>
      </w:r>
      <w:hyperlink w:anchor="P525">
        <w:r>
          <w:rPr>
            <w:color w:val="0000FF"/>
          </w:rPr>
          <w:t>пунктом 2.4</w:t>
        </w:r>
      </w:hyperlink>
      <w:r>
        <w:t xml:space="preserve"> настоящего раздела;</w:t>
      </w:r>
    </w:p>
    <w:p w:rsidR="00205413" w:rsidRDefault="00205413">
      <w:pPr>
        <w:pStyle w:val="ConsPlusNormal"/>
        <w:spacing w:before="220"/>
        <w:ind w:firstLine="540"/>
        <w:jc w:val="both"/>
      </w:pPr>
      <w:r>
        <w:t xml:space="preserve">6)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535">
        <w:r>
          <w:rPr>
            <w:color w:val="0000FF"/>
          </w:rPr>
          <w:t>пунктом 2.5</w:t>
        </w:r>
      </w:hyperlink>
      <w:r>
        <w:t xml:space="preserve"> настоящего раздела;</w:t>
      </w:r>
    </w:p>
    <w:p w:rsidR="00205413" w:rsidRDefault="00205413">
      <w:pPr>
        <w:pStyle w:val="ConsPlusNormal"/>
        <w:spacing w:before="220"/>
        <w:ind w:firstLine="540"/>
        <w:jc w:val="both"/>
      </w:pPr>
      <w:r>
        <w:lastRenderedPageBreak/>
        <w:t xml:space="preserve">7)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 в соответствии с </w:t>
      </w:r>
      <w:hyperlink w:anchor="P540">
        <w:r>
          <w:rPr>
            <w:color w:val="0000FF"/>
          </w:rPr>
          <w:t>пунктами 2.6</w:t>
        </w:r>
      </w:hyperlink>
      <w:r>
        <w:t xml:space="preserve"> и </w:t>
      </w:r>
      <w:hyperlink w:anchor="P543">
        <w:r>
          <w:rPr>
            <w:color w:val="0000FF"/>
          </w:rPr>
          <w:t>2.7</w:t>
        </w:r>
      </w:hyperlink>
      <w:r>
        <w:t xml:space="preserve"> настоящего раздела;</w:t>
      </w:r>
    </w:p>
    <w:p w:rsidR="00205413" w:rsidRDefault="00205413">
      <w:pPr>
        <w:pStyle w:val="ConsPlusNormal"/>
        <w:spacing w:before="220"/>
        <w:ind w:firstLine="540"/>
        <w:jc w:val="both"/>
      </w:pPr>
      <w:r>
        <w:t xml:space="preserve">8) правила рассмотрения и оценки заявок участников отбора в соответствии с </w:t>
      </w:r>
      <w:hyperlink w:anchor="P550">
        <w:r>
          <w:rPr>
            <w:color w:val="0000FF"/>
          </w:rPr>
          <w:t>пунктами 2.9</w:t>
        </w:r>
      </w:hyperlink>
      <w:r>
        <w:t xml:space="preserve"> и </w:t>
      </w:r>
      <w:hyperlink w:anchor="P554">
        <w:r>
          <w:rPr>
            <w:color w:val="0000FF"/>
          </w:rPr>
          <w:t>2.10</w:t>
        </w:r>
      </w:hyperlink>
      <w:r>
        <w:t xml:space="preserve"> настоящего раздела;</w:t>
      </w:r>
    </w:p>
    <w:p w:rsidR="00205413" w:rsidRDefault="00205413">
      <w:pPr>
        <w:pStyle w:val="ConsPlusNormal"/>
        <w:spacing w:before="220"/>
        <w:ind w:firstLine="540"/>
        <w:jc w:val="both"/>
      </w:pPr>
      <w:r>
        <w:t xml:space="preserve">9) порядок предоставления участникам отбора разъяснений положений объявления об отборе, даты начала и окончания срока такого предоставления в соответствии с </w:t>
      </w:r>
      <w:hyperlink w:anchor="P546">
        <w:r>
          <w:rPr>
            <w:color w:val="0000FF"/>
          </w:rPr>
          <w:t>пунктом 2.8</w:t>
        </w:r>
      </w:hyperlink>
      <w:r>
        <w:t xml:space="preserve"> настоящего раздела;</w:t>
      </w:r>
    </w:p>
    <w:p w:rsidR="00205413" w:rsidRDefault="00205413">
      <w:pPr>
        <w:pStyle w:val="ConsPlusNormal"/>
        <w:spacing w:before="220"/>
        <w:ind w:firstLine="540"/>
        <w:jc w:val="both"/>
      </w:pPr>
      <w:r>
        <w:t>10) срок, в течение которого участник отбора должен подписать соглашение о предоставлении субсидии (далее - соглашение);</w:t>
      </w:r>
    </w:p>
    <w:p w:rsidR="00205413" w:rsidRDefault="00205413">
      <w:pPr>
        <w:pStyle w:val="ConsPlusNormal"/>
        <w:spacing w:before="220"/>
        <w:ind w:firstLine="540"/>
        <w:jc w:val="both"/>
      </w:pPr>
      <w:r>
        <w:t>11) условия признания участника отбора уклонившимся от заключения соглашения;</w:t>
      </w:r>
    </w:p>
    <w:p w:rsidR="00205413" w:rsidRDefault="00205413">
      <w:pPr>
        <w:pStyle w:val="ConsPlusNormal"/>
        <w:spacing w:before="220"/>
        <w:ind w:firstLine="540"/>
        <w:jc w:val="both"/>
      </w:pPr>
      <w:r>
        <w:t>12) дата размещения результатов отбора в сети "Интернет" на официальном сайте Департамента (https://чукотка.рф/depselhoz), которая не может быть позднее 14-го календарного дня, следующего за днем определения победителя отбора.</w:t>
      </w:r>
    </w:p>
    <w:p w:rsidR="00205413" w:rsidRDefault="00205413">
      <w:pPr>
        <w:pStyle w:val="ConsPlusNormal"/>
        <w:spacing w:before="220"/>
        <w:ind w:firstLine="540"/>
        <w:jc w:val="both"/>
      </w:pPr>
      <w:bookmarkStart w:id="40" w:name="P520"/>
      <w:bookmarkEnd w:id="40"/>
      <w:r>
        <w:t>2.3. Требования к участникам отбора, которым должен соответствовать участник отбора на дату подачи заявки:</w:t>
      </w:r>
    </w:p>
    <w:p w:rsidR="00205413" w:rsidRDefault="00205413">
      <w:pPr>
        <w:pStyle w:val="ConsPlusNormal"/>
        <w:spacing w:before="220"/>
        <w:ind w:firstLine="540"/>
        <w:jc w:val="both"/>
      </w:pPr>
      <w:bookmarkStart w:id="41" w:name="P521"/>
      <w:bookmarkEnd w:id="41"/>
      <w:r>
        <w:t>1)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05413" w:rsidRDefault="00205413" w:rsidP="00690440">
      <w:pPr>
        <w:pStyle w:val="ConsPlusNormal"/>
        <w:spacing w:before="220"/>
        <w:ind w:firstLine="540"/>
        <w:jc w:val="both"/>
      </w:pPr>
      <w:bookmarkStart w:id="42" w:name="P522"/>
      <w:bookmarkEnd w:id="42"/>
      <w:r>
        <w:t>2)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5413" w:rsidRDefault="00205413">
      <w:pPr>
        <w:pStyle w:val="ConsPlusNormal"/>
        <w:spacing w:before="220"/>
        <w:ind w:firstLine="540"/>
        <w:jc w:val="both"/>
      </w:pPr>
      <w:bookmarkStart w:id="43" w:name="P524"/>
      <w:bookmarkEnd w:id="43"/>
      <w:r>
        <w:t xml:space="preserve">3) участники отбора не должны получать средства из окружного бюджета на основании иных нормативных правовых актов на цели, указанные в </w:t>
      </w:r>
      <w:hyperlink w:anchor="P488">
        <w:r>
          <w:rPr>
            <w:color w:val="0000FF"/>
          </w:rPr>
          <w:t>пункте 1.2 раздела 1</w:t>
        </w:r>
      </w:hyperlink>
      <w:r>
        <w:t xml:space="preserve"> настоящего Порядка.</w:t>
      </w:r>
    </w:p>
    <w:p w:rsidR="00205413" w:rsidRDefault="00205413">
      <w:pPr>
        <w:pStyle w:val="ConsPlusNormal"/>
        <w:spacing w:before="220"/>
        <w:ind w:firstLine="540"/>
        <w:jc w:val="both"/>
      </w:pPr>
      <w:bookmarkStart w:id="44" w:name="P525"/>
      <w:bookmarkEnd w:id="44"/>
      <w:r>
        <w:t xml:space="preserve">2.4. Для участия в отборе участники отбора представляют в Департамент следующие документы, в том числе подтверждающие соответствие участника отбора требованиям, установленным </w:t>
      </w:r>
      <w:hyperlink w:anchor="P521">
        <w:r>
          <w:rPr>
            <w:color w:val="0000FF"/>
          </w:rPr>
          <w:t>подпунктами 1</w:t>
        </w:r>
      </w:hyperlink>
      <w:r>
        <w:t xml:space="preserve">, </w:t>
      </w:r>
      <w:hyperlink w:anchor="P522">
        <w:r>
          <w:rPr>
            <w:color w:val="0000FF"/>
          </w:rPr>
          <w:t>2 пункта 2.3</w:t>
        </w:r>
      </w:hyperlink>
      <w:r>
        <w:t xml:space="preserve"> настоящего раздела:</w:t>
      </w:r>
    </w:p>
    <w:p w:rsidR="00205413" w:rsidRDefault="00205413">
      <w:pPr>
        <w:pStyle w:val="ConsPlusNormal"/>
        <w:spacing w:before="220"/>
        <w:ind w:firstLine="540"/>
        <w:jc w:val="both"/>
      </w:pPr>
      <w:r>
        <w:t xml:space="preserve">1) </w:t>
      </w:r>
      <w:hyperlink w:anchor="P688">
        <w:r>
          <w:rPr>
            <w:color w:val="0000FF"/>
          </w:rPr>
          <w:t>заявку</w:t>
        </w:r>
      </w:hyperlink>
      <w:r>
        <w:t xml:space="preserve"> на участие в отборе получателей субсидии на финансовое обеспечение затрат, связанных с поддержкой племенного животноводства, по форме согласно приложению 1 к </w:t>
      </w:r>
      <w:r>
        <w:lastRenderedPageBreak/>
        <w:t>настоящему Порядку;</w:t>
      </w:r>
    </w:p>
    <w:p w:rsidR="00205413" w:rsidRDefault="00205413">
      <w:pPr>
        <w:pStyle w:val="ConsPlusNormal"/>
        <w:spacing w:before="220"/>
        <w:ind w:firstLine="540"/>
        <w:jc w:val="both"/>
      </w:pPr>
      <w:r>
        <w:t>2) отчет о движении поголовья домашних северных оленей за предыдущий год, заверенный участником отбора;</w:t>
      </w:r>
    </w:p>
    <w:p w:rsidR="00205413" w:rsidRDefault="00205413">
      <w:pPr>
        <w:pStyle w:val="ConsPlusNormal"/>
        <w:spacing w:before="220"/>
        <w:ind w:firstLine="540"/>
        <w:jc w:val="both"/>
      </w:pPr>
      <w:r>
        <w:t>3) копию свидетельства о регистрации в государственном племенном регистре, заверенную участником отбора;</w:t>
      </w:r>
    </w:p>
    <w:p w:rsidR="00205413" w:rsidRDefault="00205413">
      <w:pPr>
        <w:pStyle w:val="ConsPlusNormal"/>
        <w:spacing w:before="220"/>
        <w:ind w:firstLine="540"/>
        <w:jc w:val="both"/>
      </w:pPr>
      <w:r>
        <w:t>4) 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205413">
      <w:pPr>
        <w:pStyle w:val="ConsPlusNormal"/>
        <w:spacing w:before="220"/>
        <w:ind w:firstLine="540"/>
        <w:jc w:val="both"/>
      </w:pPr>
      <w:r>
        <w:t xml:space="preserve">5) </w:t>
      </w:r>
      <w:hyperlink w:anchor="P832">
        <w:r>
          <w:rPr>
            <w:color w:val="0000FF"/>
          </w:rPr>
          <w:t>обязательство</w:t>
        </w:r>
      </w:hyperlink>
      <w:r>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 по форме согласно приложению 2 к настоящему Порядку;</w:t>
      </w:r>
    </w:p>
    <w:p w:rsidR="00205413" w:rsidRDefault="00205413">
      <w:pPr>
        <w:pStyle w:val="ConsPlusNormal"/>
        <w:spacing w:before="220"/>
        <w:ind w:firstLine="540"/>
        <w:jc w:val="both"/>
      </w:pPr>
      <w:r>
        <w:t xml:space="preserve">6) утратил силу. - </w:t>
      </w:r>
      <w:hyperlink r:id="rId53">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Ответственность за достоверность представляемых документов несут участники отбора.</w:t>
      </w:r>
    </w:p>
    <w:p w:rsidR="00205413" w:rsidRDefault="00205413">
      <w:pPr>
        <w:pStyle w:val="ConsPlusNormal"/>
        <w:spacing w:before="220"/>
        <w:ind w:firstLine="540"/>
        <w:jc w:val="both"/>
      </w:pPr>
      <w:bookmarkStart w:id="45" w:name="P535"/>
      <w:bookmarkEnd w:id="45"/>
      <w:r>
        <w:t xml:space="preserve">2.5. Заявка и документы, установленные </w:t>
      </w:r>
      <w:hyperlink w:anchor="P525">
        <w:r>
          <w:rPr>
            <w:color w:val="0000FF"/>
          </w:rPr>
          <w:t>пунктом 2.4</w:t>
        </w:r>
      </w:hyperlink>
      <w:r>
        <w:t xml:space="preserve"> настоящего раздела:</w:t>
      </w:r>
    </w:p>
    <w:p w:rsidR="00205413" w:rsidRDefault="00205413">
      <w:pPr>
        <w:pStyle w:val="ConsPlusNormal"/>
        <w:spacing w:before="220"/>
        <w:ind w:firstLine="540"/>
        <w:jc w:val="both"/>
      </w:pPr>
      <w:r>
        <w:t>1)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 ответственного за прием заявок, указанный в объявлении об отборе;</w:t>
      </w:r>
    </w:p>
    <w:p w:rsidR="00205413" w:rsidRDefault="00205413">
      <w:pPr>
        <w:pStyle w:val="ConsPlusNormal"/>
        <w:spacing w:before="220"/>
        <w:ind w:firstLine="540"/>
        <w:jc w:val="both"/>
      </w:pPr>
      <w:r>
        <w:t>2) должны быть подписаны либо заверены руководителем участника отбора или его представителем и иметь оттиск печати (при наличии печати).</w:t>
      </w:r>
    </w:p>
    <w:p w:rsidR="00205413" w:rsidRDefault="00205413">
      <w:pPr>
        <w:pStyle w:val="ConsPlusNormal"/>
        <w:spacing w:before="220"/>
        <w:ind w:firstLine="540"/>
        <w:jc w:val="both"/>
      </w:pPr>
      <w:r>
        <w:t>В случае подписания либо заверения документов представителем участника отбора к документам должна быть приложена копия документа, удостоверяющего личность представителя участника отбора, и доверенность, выданная в соответствии с законодательством, подтверждающая полномочия представителя участника отбора, или нотариально заверенная копия такой доверенности;</w:t>
      </w:r>
    </w:p>
    <w:p w:rsidR="00205413" w:rsidRDefault="00205413">
      <w:pPr>
        <w:pStyle w:val="ConsPlusNormal"/>
        <w:spacing w:before="220"/>
        <w:ind w:firstLine="540"/>
        <w:jc w:val="both"/>
      </w:pPr>
      <w:r>
        <w:t>3) не должны иметь подчистки, приписки, зачеркнутые слова и иные не оговоренные в них исправления, а также повреждения, не позволяющие однозначно истолковывать их содержание.</w:t>
      </w:r>
    </w:p>
    <w:p w:rsidR="00205413" w:rsidRDefault="00205413">
      <w:pPr>
        <w:pStyle w:val="ConsPlusNormal"/>
        <w:spacing w:before="220"/>
        <w:ind w:firstLine="540"/>
        <w:jc w:val="both"/>
      </w:pPr>
      <w:bookmarkStart w:id="46" w:name="P540"/>
      <w:bookmarkEnd w:id="46"/>
      <w:r>
        <w:t xml:space="preserve">2.6. Поданная в соответствии с </w:t>
      </w:r>
      <w:hyperlink w:anchor="P535">
        <w:r>
          <w:rPr>
            <w:color w:val="0000FF"/>
          </w:rPr>
          <w:t>пунктом 2.5</w:t>
        </w:r>
      </w:hyperlink>
      <w:r>
        <w:t xml:space="preserve"> настоящего раздела заявка с документами может быть отозвана участником отбора не позднее даты и времени окончания отбора, установленных в </w:t>
      </w:r>
      <w:r>
        <w:lastRenderedPageBreak/>
        <w:t>объявлении об отборе,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 ответственного за прием заявок, указанный в объявлении об отборе.</w:t>
      </w:r>
    </w:p>
    <w:p w:rsidR="00205413" w:rsidRDefault="00205413" w:rsidP="00690440">
      <w:pPr>
        <w:pStyle w:val="ConsPlusNormal"/>
        <w:spacing w:before="220"/>
        <w:ind w:firstLine="540"/>
        <w:jc w:val="both"/>
      </w:pPr>
      <w:r>
        <w:t>В случае отзыва участником отбора заявки и документов в соответствии с абзацем первым настоящего пункта, Департамент осуществляет возврат участнику отбора заявки и документов в течение трех рабочих дней, следующих за днем регистрации в Департаменте обращения участника отбора.</w:t>
      </w:r>
    </w:p>
    <w:p w:rsidR="00205413" w:rsidRDefault="00205413">
      <w:pPr>
        <w:pStyle w:val="ConsPlusNormal"/>
        <w:spacing w:before="220"/>
        <w:ind w:firstLine="540"/>
        <w:jc w:val="both"/>
      </w:pPr>
      <w:bookmarkStart w:id="47" w:name="P543"/>
      <w:bookmarkEnd w:id="47"/>
      <w:r>
        <w:t>2.7. Участник отбора вправе направить изменения в ранее направленную заявку с документами не позднее даты и времени окончания отбора, установленных в объявлении об отборе,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 ответственного за прием заявок, указанный в объявлении об отборе.</w:t>
      </w:r>
    </w:p>
    <w:p w:rsidR="00205413" w:rsidRDefault="00205413" w:rsidP="00690440">
      <w:pPr>
        <w:pStyle w:val="ConsPlusNormal"/>
        <w:spacing w:before="220"/>
        <w:ind w:firstLine="540"/>
        <w:jc w:val="both"/>
      </w:pPr>
      <w:r>
        <w:t>Изменения к заявке, внесенные участником отбора, являются неотъемлемой частью заявки.</w:t>
      </w:r>
    </w:p>
    <w:p w:rsidR="00205413" w:rsidRDefault="00205413">
      <w:pPr>
        <w:pStyle w:val="ConsPlusNormal"/>
        <w:spacing w:before="220"/>
        <w:ind w:firstLine="540"/>
        <w:jc w:val="both"/>
      </w:pPr>
      <w:bookmarkStart w:id="48" w:name="P546"/>
      <w:bookmarkEnd w:id="48"/>
      <w:r>
        <w:t>2.8. Запрос о разъяснении положений объявления об отборе (далее - запрос) направляется в Департамент на бумажном носителе или в виде сканированной копии на адрес электронной почты лица, ответственного за прием заявок, указанный в объявлении об отборе, в срок не позднее, чем за пять дней до даты окончания отбора, установленной в объявлении об отборе, и должен содержать адрес электронной почты для направления ответа.</w:t>
      </w:r>
    </w:p>
    <w:p w:rsidR="00205413" w:rsidRDefault="00205413">
      <w:pPr>
        <w:pStyle w:val="ConsPlusNormal"/>
        <w:spacing w:before="220"/>
        <w:ind w:firstLine="540"/>
        <w:jc w:val="both"/>
      </w:pPr>
      <w:r>
        <w:t xml:space="preserve">В случае поступления запроса не позднее срока, указанного в </w:t>
      </w:r>
      <w:hyperlink w:anchor="P546">
        <w:r>
          <w:rPr>
            <w:color w:val="0000FF"/>
          </w:rPr>
          <w:t>абзаце первом</w:t>
        </w:r>
      </w:hyperlink>
      <w:r>
        <w:t xml:space="preserve"> настоящего пункта, Департамент в течение пяти рабочих дней, следующих за днем регистрации запроса в Департаменте, дает разъяснения положений объявления об отборе путем направления письменного ответа по электронной почте, указанной в запросе.</w:t>
      </w:r>
    </w:p>
    <w:p w:rsidR="00205413" w:rsidRDefault="00205413">
      <w:pPr>
        <w:pStyle w:val="ConsPlusNormal"/>
        <w:spacing w:before="220"/>
        <w:ind w:firstLine="540"/>
        <w:jc w:val="both"/>
      </w:pPr>
      <w:r>
        <w:t xml:space="preserve">В случае направления запроса позже срока, указанного в </w:t>
      </w:r>
      <w:hyperlink w:anchor="P546">
        <w:r>
          <w:rPr>
            <w:color w:val="0000FF"/>
          </w:rPr>
          <w:t>абзаце первом</w:t>
        </w:r>
      </w:hyperlink>
      <w:r>
        <w:t xml:space="preserve"> настоящего пункта, запрос Департаментом не рассматривается и разъяснения по такому запросу не предоставляются.</w:t>
      </w:r>
    </w:p>
    <w:p w:rsidR="00205413" w:rsidRDefault="00205413">
      <w:pPr>
        <w:pStyle w:val="ConsPlusNormal"/>
        <w:spacing w:before="220"/>
        <w:ind w:firstLine="540"/>
        <w:jc w:val="both"/>
      </w:pPr>
      <w:bookmarkStart w:id="49" w:name="P550"/>
      <w:bookmarkEnd w:id="49"/>
      <w:r>
        <w:t>2.9. Департамент:</w:t>
      </w:r>
    </w:p>
    <w:p w:rsidR="00205413" w:rsidRDefault="00205413">
      <w:pPr>
        <w:pStyle w:val="ConsPlusNormal"/>
        <w:spacing w:before="220"/>
        <w:ind w:firstLine="540"/>
        <w:jc w:val="both"/>
      </w:pPr>
      <w:r>
        <w:t xml:space="preserve">1) регистрирует документы, представленные в соответствии с </w:t>
      </w:r>
      <w:hyperlink w:anchor="P525">
        <w:r>
          <w:rPr>
            <w:color w:val="0000FF"/>
          </w:rPr>
          <w:t>пунктом 2.4</w:t>
        </w:r>
      </w:hyperlink>
      <w:r>
        <w:t xml:space="preserve"> настоящего раздела, в журнале приема заявок на участие в отборе, присваивает порядковый номер с указанием даты поступления документов;</w:t>
      </w:r>
    </w:p>
    <w:p w:rsidR="00205413" w:rsidRDefault="00205413">
      <w:pPr>
        <w:pStyle w:val="ConsPlusNormal"/>
        <w:spacing w:before="220"/>
        <w:ind w:firstLine="540"/>
        <w:jc w:val="both"/>
      </w:pPr>
      <w:bookmarkStart w:id="50" w:name="P552"/>
      <w:bookmarkEnd w:id="50"/>
      <w:r>
        <w:t xml:space="preserve">2) в целях проверки соответствия участников отбора требованиям, указанным в </w:t>
      </w:r>
      <w:hyperlink w:anchor="P524">
        <w:r>
          <w:rPr>
            <w:color w:val="0000FF"/>
          </w:rPr>
          <w:t>подпункте 3 пункта 2.3</w:t>
        </w:r>
      </w:hyperlink>
      <w:r>
        <w:t xml:space="preserve"> настоящего раздела, в течение пяти рабочих дней с момента окончания срока подачи заявок, установленного в объявлении об отборе, направляет в органы исполнительной власти Чукотского автономного округа запрос о предоставлении сведений о наличии (отсутствии) средств у участника отбора, предоставленных из окружного бюджета на основании иных нормативных правовых актов на цели, указанные в </w:t>
      </w:r>
      <w:hyperlink w:anchor="P488">
        <w:r>
          <w:rPr>
            <w:color w:val="0000FF"/>
          </w:rPr>
          <w:t>пункте 1.2 раздела 1</w:t>
        </w:r>
      </w:hyperlink>
      <w:r>
        <w:t xml:space="preserve"> настоящего Порядка.</w:t>
      </w:r>
    </w:p>
    <w:p w:rsidR="00205413" w:rsidRDefault="00205413">
      <w:pPr>
        <w:pStyle w:val="ConsPlusNormal"/>
        <w:jc w:val="both"/>
      </w:pPr>
      <w:r>
        <w:t xml:space="preserve">(п. 2.9 в ред. </w:t>
      </w:r>
      <w:hyperlink r:id="rId54">
        <w:r>
          <w:rPr>
            <w:color w:val="0000FF"/>
          </w:rPr>
          <w:t>Постановления</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bookmarkStart w:id="51" w:name="P554"/>
      <w:bookmarkEnd w:id="51"/>
      <w:r>
        <w:t xml:space="preserve">2.10. Департамент, в течение пяти рабочих дней, после поступления информации от органов исполнительной власти Чукотского автономного округа, указанной в </w:t>
      </w:r>
      <w:hyperlink w:anchor="P552">
        <w:r>
          <w:rPr>
            <w:color w:val="0000FF"/>
          </w:rPr>
          <w:t>подпункте 2 пункта 2.9</w:t>
        </w:r>
      </w:hyperlink>
      <w:r>
        <w:t xml:space="preserve"> настоящего раздела, на основании указанной информации, заявок и документов, поступивших в соответствии с </w:t>
      </w:r>
      <w:hyperlink w:anchor="P525">
        <w:r>
          <w:rPr>
            <w:color w:val="0000FF"/>
          </w:rPr>
          <w:t>пунктом 2.4</w:t>
        </w:r>
      </w:hyperlink>
      <w:r>
        <w:t xml:space="preserve"> настоящего раздела, проводит проверку соблюдения участником отбора требований, предусмотренных </w:t>
      </w:r>
      <w:hyperlink w:anchor="P493">
        <w:r>
          <w:rPr>
            <w:color w:val="0000FF"/>
          </w:rPr>
          <w:t>пунктом 1.4 раздела 1</w:t>
        </w:r>
      </w:hyperlink>
      <w:r>
        <w:t xml:space="preserve">, </w:t>
      </w:r>
      <w:hyperlink w:anchor="P520">
        <w:r>
          <w:rPr>
            <w:color w:val="0000FF"/>
          </w:rPr>
          <w:t>пунктами 2.3</w:t>
        </w:r>
      </w:hyperlink>
      <w:r>
        <w:t xml:space="preserve"> - </w:t>
      </w:r>
      <w:hyperlink w:anchor="P535">
        <w:r>
          <w:rPr>
            <w:color w:val="0000FF"/>
          </w:rPr>
          <w:t>2.5</w:t>
        </w:r>
      </w:hyperlink>
      <w:r>
        <w:t xml:space="preserve"> настоящего раздела, и принимает одно из решений, оформленное приказом Департамента:</w:t>
      </w:r>
    </w:p>
    <w:p w:rsidR="00205413" w:rsidRDefault="00205413">
      <w:pPr>
        <w:pStyle w:val="ConsPlusNormal"/>
        <w:spacing w:before="220"/>
        <w:ind w:firstLine="540"/>
        <w:jc w:val="both"/>
      </w:pPr>
      <w:bookmarkStart w:id="52" w:name="P555"/>
      <w:bookmarkEnd w:id="52"/>
      <w:r>
        <w:t xml:space="preserve">1) о принятии заявки и документов участника отбора к участию в отборе и предоставлении </w:t>
      </w:r>
      <w:r>
        <w:lastRenderedPageBreak/>
        <w:t xml:space="preserve">субсидии, в случае отсутствия оснований для отклонения заявки и документов участника отбора, установленных </w:t>
      </w:r>
      <w:hyperlink w:anchor="P560">
        <w:r>
          <w:rPr>
            <w:color w:val="0000FF"/>
          </w:rPr>
          <w:t>пунктом 2.11</w:t>
        </w:r>
      </w:hyperlink>
      <w:r>
        <w:t xml:space="preserve"> настоящего раздела.</w:t>
      </w:r>
    </w:p>
    <w:p w:rsidR="00205413" w:rsidRDefault="00205413">
      <w:pPr>
        <w:pStyle w:val="ConsPlusNormal"/>
        <w:spacing w:before="220"/>
        <w:ind w:firstLine="540"/>
        <w:jc w:val="both"/>
      </w:pPr>
      <w:r>
        <w:t xml:space="preserve">Решение Департамента доводится до участника отбора в соответствии с </w:t>
      </w:r>
      <w:hyperlink w:anchor="P597">
        <w:r>
          <w:rPr>
            <w:color w:val="0000FF"/>
          </w:rPr>
          <w:t>пунктом 3.2 раздела 3</w:t>
        </w:r>
      </w:hyperlink>
      <w:r>
        <w:t xml:space="preserve"> настоящего Порядка;</w:t>
      </w:r>
    </w:p>
    <w:p w:rsidR="00205413" w:rsidRDefault="00205413">
      <w:pPr>
        <w:pStyle w:val="ConsPlusNormal"/>
        <w:spacing w:before="220"/>
        <w:ind w:firstLine="540"/>
        <w:jc w:val="both"/>
      </w:pPr>
      <w:r>
        <w:t xml:space="preserve">2) об отклонении заявки и документов участника отбора на стадии рассмотрения и оценки заявок и отказе в предоставлении субсидии, в случае наличия оснований для отклонения заявки и документов участника отбора, установленных </w:t>
      </w:r>
      <w:hyperlink w:anchor="P560">
        <w:r>
          <w:rPr>
            <w:color w:val="0000FF"/>
          </w:rPr>
          <w:t>пунктом 2.11</w:t>
        </w:r>
      </w:hyperlink>
      <w:r>
        <w:t xml:space="preserve"> настоящего раздела, с разъяснением порядка обжалования вынесенного решения в соответствии с законодательством Российской Федерации.</w:t>
      </w:r>
    </w:p>
    <w:p w:rsidR="00205413" w:rsidRDefault="00205413">
      <w:pPr>
        <w:pStyle w:val="ConsPlusNormal"/>
        <w:spacing w:before="220"/>
        <w:ind w:firstLine="540"/>
        <w:jc w:val="both"/>
      </w:pPr>
      <w:r>
        <w:t>Решение Департамента доводится до участника отбора в письменной форме в течение пяти рабочих дней с момента его принятия, по адресу электронной почты, указанному в заявке участника отбора.</w:t>
      </w:r>
    </w:p>
    <w:p w:rsidR="00205413" w:rsidRDefault="00205413">
      <w:pPr>
        <w:pStyle w:val="ConsPlusNormal"/>
        <w:spacing w:before="220"/>
        <w:ind w:firstLine="540"/>
        <w:jc w:val="both"/>
      </w:pPr>
      <w:bookmarkStart w:id="53" w:name="P560"/>
      <w:bookmarkEnd w:id="53"/>
      <w:r>
        <w:t>2.11. Основаниями для отклонения заявки и документов участника отбора на стадии рассмотрения и оценки заявок и отказе в предоставлении субсидии являются:</w:t>
      </w:r>
    </w:p>
    <w:p w:rsidR="00205413" w:rsidRDefault="00205413">
      <w:pPr>
        <w:pStyle w:val="ConsPlusNormal"/>
        <w:spacing w:before="220"/>
        <w:ind w:firstLine="540"/>
        <w:jc w:val="both"/>
      </w:pPr>
      <w:r>
        <w:t xml:space="preserve">1) несоответствие участника отбора условиям, критериям и требованиям, установленным в </w:t>
      </w:r>
      <w:hyperlink w:anchor="P493">
        <w:r>
          <w:rPr>
            <w:color w:val="0000FF"/>
          </w:rPr>
          <w:t>пункте 1.4 раздела 1</w:t>
        </w:r>
      </w:hyperlink>
      <w:r>
        <w:t xml:space="preserve"> настоящего Порядка и </w:t>
      </w:r>
      <w:hyperlink w:anchor="P520">
        <w:r>
          <w:rPr>
            <w:color w:val="0000FF"/>
          </w:rPr>
          <w:t>пункте 2.3</w:t>
        </w:r>
      </w:hyperlink>
      <w:r>
        <w:t xml:space="preserve"> настоящего раздела;</w:t>
      </w:r>
    </w:p>
    <w:p w:rsidR="00205413" w:rsidRDefault="00205413">
      <w:pPr>
        <w:pStyle w:val="ConsPlusNormal"/>
        <w:spacing w:before="220"/>
        <w:ind w:firstLine="540"/>
        <w:jc w:val="both"/>
      </w:pPr>
      <w:r>
        <w:t xml:space="preserve">2) непредставление (представление в неполном объеме) участником отбора документов, установленных </w:t>
      </w:r>
      <w:hyperlink w:anchor="P525">
        <w:r>
          <w:rPr>
            <w:color w:val="0000FF"/>
          </w:rPr>
          <w:t>пунктом 2.4</w:t>
        </w:r>
      </w:hyperlink>
      <w:r>
        <w:t xml:space="preserve"> настоящего раздела;</w:t>
      </w:r>
    </w:p>
    <w:p w:rsidR="00205413" w:rsidRDefault="00205413">
      <w:pPr>
        <w:pStyle w:val="ConsPlusNormal"/>
        <w:spacing w:before="220"/>
        <w:ind w:firstLine="540"/>
        <w:jc w:val="both"/>
      </w:pPr>
      <w:r>
        <w:t>3) несоответствие представленных участником отбора заявки и документов требованиям к заявкам участников отбора, установленным в объявлении об отборе;</w:t>
      </w:r>
    </w:p>
    <w:p w:rsidR="00205413" w:rsidRDefault="00205413">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205413" w:rsidRDefault="00205413">
      <w:pPr>
        <w:pStyle w:val="ConsPlusNormal"/>
        <w:spacing w:before="220"/>
        <w:ind w:firstLine="540"/>
        <w:jc w:val="both"/>
      </w:pPr>
      <w:r>
        <w:t>5) подача участником отбора заявки после даты и (или) времени, определенных для подачи заявок, установленных в объявлении об отборе;</w:t>
      </w:r>
    </w:p>
    <w:p w:rsidR="00205413" w:rsidRDefault="00205413" w:rsidP="00690440">
      <w:pPr>
        <w:pStyle w:val="ConsPlusNormal"/>
        <w:spacing w:before="220"/>
        <w:ind w:firstLine="540"/>
        <w:jc w:val="both"/>
      </w:pPr>
      <w:r>
        <w:t xml:space="preserve">6) </w:t>
      </w:r>
      <w:proofErr w:type="spellStart"/>
      <w:r>
        <w:t>неподписание</w:t>
      </w:r>
      <w:proofErr w:type="spellEnd"/>
      <w:r>
        <w:t xml:space="preserve"> получателем субсидии соглашения в срок, установленный </w:t>
      </w:r>
      <w:hyperlink w:anchor="P599">
        <w:r>
          <w:rPr>
            <w:color w:val="0000FF"/>
          </w:rPr>
          <w:t>пунктом 3.3 раздела 3</w:t>
        </w:r>
      </w:hyperlink>
      <w:r>
        <w:t xml:space="preserve"> настоящего Порядка.</w:t>
      </w:r>
    </w:p>
    <w:p w:rsidR="00205413" w:rsidRDefault="00205413">
      <w:pPr>
        <w:pStyle w:val="ConsPlusNormal"/>
        <w:spacing w:before="220"/>
        <w:ind w:firstLine="540"/>
        <w:jc w:val="both"/>
      </w:pPr>
      <w:r>
        <w:t xml:space="preserve">2.12. Информация о результатах рассмотрения заявок и документов размещается Департаментом на официальном сайте Департамента (https://чукотка.рф/depselhoz) в сети "Интернет" не позднее 14-го календарного дня, следующего за днем принятия решения, указанного в </w:t>
      </w:r>
      <w:hyperlink w:anchor="P554">
        <w:r>
          <w:rPr>
            <w:color w:val="0000FF"/>
          </w:rPr>
          <w:t>пункте 2.10</w:t>
        </w:r>
      </w:hyperlink>
      <w:r>
        <w:t xml:space="preserve"> настоящего раздела, с включением следующих сведений:</w:t>
      </w:r>
    </w:p>
    <w:p w:rsidR="00205413" w:rsidRDefault="00205413">
      <w:pPr>
        <w:pStyle w:val="ConsPlusNormal"/>
        <w:spacing w:before="220"/>
        <w:ind w:firstLine="540"/>
        <w:jc w:val="both"/>
      </w:pPr>
      <w:r>
        <w:t>1) дата, время и место проведения рассмотрения заявок;</w:t>
      </w:r>
    </w:p>
    <w:p w:rsidR="00205413" w:rsidRDefault="00205413">
      <w:pPr>
        <w:pStyle w:val="ConsPlusNormal"/>
        <w:spacing w:before="220"/>
        <w:ind w:firstLine="540"/>
        <w:jc w:val="both"/>
      </w:pPr>
      <w:r>
        <w:t>2) информация об участниках отбора, заявки которых были рассмотрены;</w:t>
      </w:r>
    </w:p>
    <w:p w:rsidR="00205413" w:rsidRDefault="00205413">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05413" w:rsidRDefault="00205413">
      <w:pPr>
        <w:pStyle w:val="ConsPlusNormal"/>
        <w:spacing w:before="220"/>
        <w:ind w:firstLine="540"/>
        <w:jc w:val="both"/>
      </w:pPr>
      <w:r>
        <w:t>4) наименование участников отбора, с которыми заключается соглашение, и размер предоставляемой им субсидии.</w:t>
      </w:r>
    </w:p>
    <w:p w:rsidR="00205413" w:rsidRDefault="00205413">
      <w:pPr>
        <w:pStyle w:val="ConsPlusNormal"/>
        <w:spacing w:before="220"/>
        <w:ind w:firstLine="540"/>
        <w:jc w:val="both"/>
      </w:pPr>
      <w:r>
        <w:t xml:space="preserve">2.13. - 2.15. Утратили силу. - </w:t>
      </w:r>
      <w:hyperlink r:id="rId55">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2.16. Утратил силу. - </w:t>
      </w:r>
      <w:hyperlink r:id="rId56">
        <w:r>
          <w:rPr>
            <w:color w:val="0000FF"/>
          </w:rPr>
          <w:t>Постановление</w:t>
        </w:r>
      </w:hyperlink>
      <w:r>
        <w:t xml:space="preserve"> Правительства Чукотского автономного округа от </w:t>
      </w:r>
      <w:r>
        <w:lastRenderedPageBreak/>
        <w:t>03.08.2022 N 404.</w:t>
      </w:r>
    </w:p>
    <w:p w:rsidR="00205413" w:rsidRDefault="00205413">
      <w:pPr>
        <w:pStyle w:val="ConsPlusNormal"/>
        <w:spacing w:before="220"/>
        <w:ind w:firstLine="540"/>
        <w:jc w:val="both"/>
      </w:pPr>
      <w:r>
        <w:t xml:space="preserve">2.17. Утратил силу. - </w:t>
      </w:r>
      <w:hyperlink r:id="rId57">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jc w:val="both"/>
      </w:pPr>
    </w:p>
    <w:p w:rsidR="00205413" w:rsidRDefault="00205413">
      <w:pPr>
        <w:pStyle w:val="ConsPlusTitle"/>
        <w:jc w:val="center"/>
        <w:outlineLvl w:val="1"/>
      </w:pPr>
      <w:r>
        <w:t>3. УСЛОВИЯ И ПОРЯДОК ПРЕДОСТАВЛЕНИЯ СУБСИДИИ</w:t>
      </w:r>
    </w:p>
    <w:p w:rsidR="00205413" w:rsidRDefault="00205413">
      <w:pPr>
        <w:pStyle w:val="ConsPlusNormal"/>
        <w:jc w:val="both"/>
      </w:pPr>
    </w:p>
    <w:p w:rsidR="00205413" w:rsidRDefault="00205413">
      <w:pPr>
        <w:pStyle w:val="ConsPlusNormal"/>
        <w:ind w:firstLine="540"/>
        <w:jc w:val="both"/>
      </w:pPr>
      <w:r>
        <w:t>3.1. Размер субсидии определяется по формуле:</w:t>
      </w:r>
    </w:p>
    <w:p w:rsidR="00205413" w:rsidRDefault="00205413">
      <w:pPr>
        <w:pStyle w:val="ConsPlusNormal"/>
        <w:jc w:val="both"/>
      </w:pPr>
    </w:p>
    <w:p w:rsidR="00205413" w:rsidRPr="00690440" w:rsidRDefault="00205413">
      <w:pPr>
        <w:pStyle w:val="ConsPlusNormal"/>
        <w:jc w:val="center"/>
        <w:rPr>
          <w:lang w:val="en-US"/>
        </w:rPr>
      </w:pPr>
      <w:r w:rsidRPr="00690440">
        <w:rPr>
          <w:lang w:val="en-US"/>
        </w:rPr>
        <w:t>W</w:t>
      </w:r>
      <w:r>
        <w:t>год</w:t>
      </w:r>
      <w:r w:rsidRPr="00690440">
        <w:rPr>
          <w:lang w:val="en-US"/>
        </w:rPr>
        <w:t xml:space="preserve">i = Pi x S, </w:t>
      </w:r>
      <w:r>
        <w:t>где</w:t>
      </w:r>
      <w:r w:rsidRPr="00690440">
        <w:rPr>
          <w:lang w:val="en-US"/>
        </w:rPr>
        <w:t>:</w:t>
      </w:r>
    </w:p>
    <w:p w:rsidR="00205413" w:rsidRPr="00690440" w:rsidRDefault="00205413">
      <w:pPr>
        <w:pStyle w:val="ConsPlusNormal"/>
        <w:jc w:val="both"/>
        <w:rPr>
          <w:lang w:val="en-US"/>
        </w:rPr>
      </w:pPr>
    </w:p>
    <w:p w:rsidR="00205413" w:rsidRDefault="00205413">
      <w:pPr>
        <w:pStyle w:val="ConsPlusNormal"/>
        <w:ind w:firstLine="540"/>
        <w:jc w:val="both"/>
      </w:pPr>
      <w:proofErr w:type="spellStart"/>
      <w:r>
        <w:t>Wгодi</w:t>
      </w:r>
      <w:proofErr w:type="spellEnd"/>
      <w:r>
        <w:t xml:space="preserve"> - годовая сумма субсидии i-</w:t>
      </w:r>
      <w:proofErr w:type="spellStart"/>
      <w:r>
        <w:t>му</w:t>
      </w:r>
      <w:proofErr w:type="spellEnd"/>
      <w:r>
        <w:t xml:space="preserve"> получателю субсидии, рублей;</w:t>
      </w:r>
    </w:p>
    <w:p w:rsidR="00205413" w:rsidRDefault="00205413">
      <w:pPr>
        <w:pStyle w:val="ConsPlusNormal"/>
        <w:spacing w:before="220"/>
        <w:ind w:firstLine="540"/>
        <w:jc w:val="both"/>
      </w:pPr>
      <w:proofErr w:type="spellStart"/>
      <w:r>
        <w:t>Pi</w:t>
      </w:r>
      <w:proofErr w:type="spellEnd"/>
      <w:r>
        <w:t xml:space="preserve"> - племенное маточное поголовье северных оленей в условных головах на 1 января текущего финансового года i-</w:t>
      </w:r>
      <w:proofErr w:type="spellStart"/>
      <w:r>
        <w:t>го</w:t>
      </w:r>
      <w:proofErr w:type="spellEnd"/>
      <w:r>
        <w:t xml:space="preserve"> получателя субсидии, голов;</w:t>
      </w:r>
    </w:p>
    <w:p w:rsidR="00205413" w:rsidRDefault="00205413">
      <w:pPr>
        <w:pStyle w:val="ConsPlusNormal"/>
        <w:spacing w:before="220"/>
        <w:ind w:firstLine="540"/>
        <w:jc w:val="both"/>
      </w:pPr>
      <w:r>
        <w:t>S - ставка субсидии, рублей.</w:t>
      </w:r>
    </w:p>
    <w:p w:rsidR="00205413" w:rsidRDefault="00205413">
      <w:pPr>
        <w:pStyle w:val="ConsPlusNormal"/>
        <w:spacing w:before="220"/>
        <w:ind w:firstLine="540"/>
        <w:jc w:val="both"/>
      </w:pPr>
      <w:r>
        <w:t>Ставка субсидии определяется по формуле:</w:t>
      </w:r>
    </w:p>
    <w:p w:rsidR="00205413" w:rsidRDefault="00205413">
      <w:pPr>
        <w:pStyle w:val="ConsPlusNormal"/>
        <w:jc w:val="both"/>
      </w:pPr>
    </w:p>
    <w:p w:rsidR="00205413" w:rsidRDefault="00205413">
      <w:pPr>
        <w:pStyle w:val="ConsPlusNormal"/>
        <w:jc w:val="center"/>
      </w:pPr>
      <w:proofErr w:type="spellStart"/>
      <w:r>
        <w:t>Sокр</w:t>
      </w:r>
      <w:proofErr w:type="spellEnd"/>
      <w:r>
        <w:t xml:space="preserve"> = (</w:t>
      </w:r>
      <w:proofErr w:type="spellStart"/>
      <w:r>
        <w:t>Wо</w:t>
      </w:r>
      <w:proofErr w:type="spellEnd"/>
      <w:r>
        <w:t xml:space="preserve">/ </w:t>
      </w:r>
      <w:proofErr w:type="spellStart"/>
      <w:r>
        <w:t>Pо</w:t>
      </w:r>
      <w:proofErr w:type="spellEnd"/>
      <w:r>
        <w:t>), где:</w:t>
      </w:r>
    </w:p>
    <w:p w:rsidR="00205413" w:rsidRDefault="00205413">
      <w:pPr>
        <w:pStyle w:val="ConsPlusNormal"/>
        <w:jc w:val="both"/>
      </w:pPr>
    </w:p>
    <w:p w:rsidR="00205413" w:rsidRDefault="00205413">
      <w:pPr>
        <w:pStyle w:val="ConsPlusNormal"/>
        <w:ind w:firstLine="540"/>
        <w:jc w:val="both"/>
      </w:pPr>
      <w:proofErr w:type="spellStart"/>
      <w:r>
        <w:t>Wо</w:t>
      </w:r>
      <w:proofErr w:type="spellEnd"/>
      <w:r>
        <w:t xml:space="preserve"> - размер средств, предусмотренных на предоставление субсидии, рублей;</w:t>
      </w:r>
    </w:p>
    <w:p w:rsidR="00205413" w:rsidRDefault="00205413">
      <w:pPr>
        <w:pStyle w:val="ConsPlusNormal"/>
        <w:spacing w:before="220"/>
        <w:ind w:firstLine="540"/>
        <w:jc w:val="both"/>
      </w:pPr>
      <w:proofErr w:type="spellStart"/>
      <w:r>
        <w:t>Pо</w:t>
      </w:r>
      <w:proofErr w:type="spellEnd"/>
      <w:r>
        <w:t xml:space="preserve"> - общее племенное маточное поголовье северных оленей в условных головах на 1 января текущего финансового года всех получателей субсидии, голов.</w:t>
      </w:r>
    </w:p>
    <w:p w:rsidR="00205413" w:rsidRDefault="00205413">
      <w:pPr>
        <w:pStyle w:val="ConsPlusNormal"/>
        <w:spacing w:before="220"/>
        <w:ind w:firstLine="540"/>
        <w:jc w:val="both"/>
      </w:pPr>
      <w:r>
        <w:t>Коэффициенты для перевода племенного маточного поголовья северных оленей в условные головы устанавливаются Министерством сельского хозяйства Российской Федерации.</w:t>
      </w:r>
    </w:p>
    <w:p w:rsidR="00205413" w:rsidRDefault="00205413">
      <w:pPr>
        <w:pStyle w:val="ConsPlusNormal"/>
        <w:spacing w:before="220"/>
        <w:ind w:firstLine="540"/>
        <w:jc w:val="both"/>
      </w:pPr>
      <w:r>
        <w:t>Финансовое обеспечение затрат, подлежащих субсидированию, осуществляется:</w:t>
      </w:r>
    </w:p>
    <w:p w:rsidR="00205413" w:rsidRDefault="00205413">
      <w:pPr>
        <w:pStyle w:val="ConsPlusNormal"/>
        <w:spacing w:before="220"/>
        <w:ind w:firstLine="540"/>
        <w:jc w:val="both"/>
      </w:pPr>
      <w:r>
        <w:t>без учета налога на добавленную стоимость (НДС) - для получателей субсидии, применяющих общий режим налогообложения и являющихся налогоплательщиками НДС;</w:t>
      </w:r>
    </w:p>
    <w:p w:rsidR="00205413" w:rsidRDefault="00205413">
      <w:pPr>
        <w:pStyle w:val="ConsPlusNormal"/>
        <w:spacing w:before="220"/>
        <w:ind w:firstLine="540"/>
        <w:jc w:val="both"/>
      </w:pPr>
      <w:r>
        <w:t>с учетом НДС - для получателей субсидии, применяющих иные режимы налогообложения и не являющихся налогоплательщиками НДС.</w:t>
      </w:r>
    </w:p>
    <w:p w:rsidR="00205413" w:rsidRDefault="00205413">
      <w:pPr>
        <w:pStyle w:val="ConsPlusNormal"/>
        <w:spacing w:before="220"/>
        <w:ind w:firstLine="540"/>
        <w:jc w:val="both"/>
      </w:pPr>
      <w:bookmarkStart w:id="54" w:name="P597"/>
      <w:bookmarkEnd w:id="54"/>
      <w:r>
        <w:t xml:space="preserve">3.2. Департамент в течение 10 рабочих дней после принятия решения, установленного </w:t>
      </w:r>
      <w:hyperlink w:anchor="P555">
        <w:r>
          <w:rPr>
            <w:color w:val="0000FF"/>
          </w:rPr>
          <w:t>подпунктом 1 пункта 2.10 раздела 2</w:t>
        </w:r>
      </w:hyperlink>
      <w:r>
        <w:t xml:space="preserve"> настоящего Порядка, направляет получателю субсидии (почтовой корреспонденцией, нарочно или в виде сканированной копии на электронный адрес получателя субсидии) письменное уведомление о принятом решении с приложением проекта соглашения.</w:t>
      </w:r>
    </w:p>
    <w:p w:rsidR="00205413" w:rsidRDefault="00205413">
      <w:pPr>
        <w:pStyle w:val="ConsPlusNormal"/>
        <w:spacing w:before="220"/>
        <w:ind w:firstLine="540"/>
        <w:jc w:val="both"/>
      </w:pPr>
      <w:bookmarkStart w:id="55" w:name="P599"/>
      <w:bookmarkEnd w:id="55"/>
      <w:r>
        <w:t>3.3. 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w:t>
      </w:r>
    </w:p>
    <w:p w:rsidR="00205413" w:rsidRDefault="00205413">
      <w:pPr>
        <w:pStyle w:val="ConsPlusNormal"/>
        <w:jc w:val="both"/>
      </w:pPr>
      <w:r>
        <w:t xml:space="preserve">(п. 3.3 в ред. </w:t>
      </w:r>
      <w:hyperlink r:id="rId58">
        <w:r>
          <w:rPr>
            <w:color w:val="0000FF"/>
          </w:rPr>
          <w:t>Постановления</w:t>
        </w:r>
      </w:hyperlink>
      <w:r>
        <w:t xml:space="preserve"> Правительства Чукотского автономного округа от 03.08.2022 N 404)</w:t>
      </w:r>
    </w:p>
    <w:p w:rsidR="00205413" w:rsidRDefault="00205413">
      <w:pPr>
        <w:pStyle w:val="ConsPlusNormal"/>
        <w:spacing w:before="220"/>
        <w:ind w:firstLine="540"/>
        <w:jc w:val="both"/>
      </w:pPr>
      <w:r>
        <w:t xml:space="preserve">3.4. В случае </w:t>
      </w:r>
      <w:proofErr w:type="spellStart"/>
      <w:r>
        <w:t>неподписания</w:t>
      </w:r>
      <w:proofErr w:type="spellEnd"/>
      <w:r>
        <w:t xml:space="preserve"> получателем субсидии соглашения в срок, установленный </w:t>
      </w:r>
      <w:hyperlink w:anchor="P1161">
        <w:r>
          <w:rPr>
            <w:color w:val="0000FF"/>
          </w:rPr>
          <w:t>пунктом 3.3</w:t>
        </w:r>
      </w:hyperlink>
      <w:r>
        <w:t xml:space="preserve"> настоящего раздела,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w:t>
      </w:r>
    </w:p>
    <w:p w:rsidR="00205413" w:rsidRDefault="00205413">
      <w:pPr>
        <w:pStyle w:val="ConsPlusNormal"/>
        <w:spacing w:before="220"/>
        <w:ind w:firstLine="540"/>
        <w:jc w:val="both"/>
      </w:pPr>
      <w:r>
        <w:t>3.5. Изменение условий соглашения осуществляется по инициативе сторон и оформляется в виде дополнительного соглашения, которое является его неотъемлемой частью. Расторжение соглашения оформляется также в виде дополнительного соглашения о расторжении.</w:t>
      </w:r>
    </w:p>
    <w:p w:rsidR="00205413" w:rsidRDefault="00205413">
      <w:pPr>
        <w:pStyle w:val="ConsPlusNormal"/>
        <w:spacing w:before="220"/>
        <w:ind w:firstLine="540"/>
        <w:jc w:val="both"/>
      </w:pPr>
      <w:r>
        <w:lastRenderedPageBreak/>
        <w:t xml:space="preserve">3.6.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Департаментом финансов, экономики и имущественных отношений Чукотского автономного округа, в которой в том числе содержится условие о согласовании новых условий соглашения, в случае уменьшения Департаменту ранее доведенных лимитов бюджетных обязательств, указанных в </w:t>
      </w:r>
      <w:hyperlink w:anchor="P491">
        <w:r>
          <w:rPr>
            <w:color w:val="0000FF"/>
          </w:rPr>
          <w:t>пункте 1.3 раздела 1</w:t>
        </w:r>
      </w:hyperlink>
      <w:r>
        <w:t xml:space="preserve">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t>недостижении</w:t>
      </w:r>
      <w:proofErr w:type="spellEnd"/>
      <w:r>
        <w:t xml:space="preserve"> согласия по новым условиям.</w:t>
      </w:r>
    </w:p>
    <w:p w:rsidR="00205413" w:rsidRDefault="00205413">
      <w:pPr>
        <w:pStyle w:val="ConsPlusNormal"/>
        <w:spacing w:before="220"/>
        <w:ind w:firstLine="540"/>
        <w:jc w:val="both"/>
      </w:pPr>
      <w:bookmarkStart w:id="56" w:name="P606"/>
      <w:bookmarkEnd w:id="56"/>
      <w:r>
        <w:t>3.7. Для оценки эффективности использования субсидии в соответствии с показателями, установленными государственной программой, применяются следующие результаты предоставления субсидии:</w:t>
      </w:r>
    </w:p>
    <w:p w:rsidR="00205413" w:rsidRDefault="00205413">
      <w:pPr>
        <w:pStyle w:val="ConsPlusNormal"/>
        <w:spacing w:before="220"/>
        <w:ind w:firstLine="540"/>
        <w:jc w:val="both"/>
      </w:pPr>
      <w:r>
        <w:t>1) племенное условное маточное поголовье сельскохозяйственных животных (северных оленей) (тыс. условных голов);</w:t>
      </w:r>
    </w:p>
    <w:p w:rsidR="00205413" w:rsidRDefault="00205413">
      <w:pPr>
        <w:pStyle w:val="ConsPlusNormal"/>
        <w:spacing w:before="220"/>
        <w:ind w:firstLine="540"/>
        <w:jc w:val="both"/>
      </w:pPr>
      <w:r>
        <w:t>2) удельный вес племенного скота в общем поголовье (%).</w:t>
      </w:r>
    </w:p>
    <w:p w:rsidR="00205413" w:rsidRDefault="00205413">
      <w:pPr>
        <w:pStyle w:val="ConsPlusNormal"/>
        <w:spacing w:before="220"/>
        <w:ind w:firstLine="540"/>
        <w:jc w:val="both"/>
      </w:pPr>
      <w:r>
        <w:t>Значение результата предоставления субсидии, устанавливается Департаментом в соглашении индивидуально для каждого получателя субсидии.</w:t>
      </w:r>
    </w:p>
    <w:p w:rsidR="00205413" w:rsidRDefault="00205413">
      <w:pPr>
        <w:pStyle w:val="ConsPlusNormal"/>
        <w:spacing w:before="220"/>
        <w:ind w:firstLine="540"/>
        <w:jc w:val="both"/>
      </w:pPr>
      <w:r>
        <w:t>Получатель субсидии обязан обеспечить достижение результата предоставления субсидии.</w:t>
      </w:r>
    </w:p>
    <w:p w:rsidR="00205413" w:rsidRDefault="00205413">
      <w:pPr>
        <w:pStyle w:val="ConsPlusNormal"/>
        <w:spacing w:before="220"/>
        <w:ind w:firstLine="540"/>
        <w:jc w:val="both"/>
      </w:pPr>
      <w:r>
        <w:t>Результаты предоставления субсидии должны соответствовать показателям государственной программы.</w:t>
      </w:r>
    </w:p>
    <w:p w:rsidR="00205413" w:rsidRDefault="00205413">
      <w:pPr>
        <w:pStyle w:val="ConsPlusNormal"/>
        <w:spacing w:before="220"/>
        <w:ind w:firstLine="540"/>
        <w:jc w:val="both"/>
      </w:pPr>
      <w:r>
        <w:t>3.8. Перечисление субсидии осуществляется в следующем порядке:</w:t>
      </w:r>
    </w:p>
    <w:p w:rsidR="00205413" w:rsidRDefault="00205413">
      <w:pPr>
        <w:pStyle w:val="ConsPlusNormal"/>
        <w:spacing w:before="220"/>
        <w:ind w:firstLine="540"/>
        <w:jc w:val="both"/>
      </w:pPr>
      <w:bookmarkStart w:id="57" w:name="P615"/>
      <w:bookmarkEnd w:id="57"/>
      <w:r>
        <w:t>1) получатель субсидии представляет в Департамент заявление на перечисление субсидии по форме, установленной в соглашении;</w:t>
      </w:r>
    </w:p>
    <w:p w:rsidR="00205413" w:rsidRDefault="00205413">
      <w:pPr>
        <w:pStyle w:val="ConsPlusNormal"/>
        <w:spacing w:before="220"/>
        <w:ind w:firstLine="540"/>
        <w:jc w:val="both"/>
      </w:pPr>
      <w:r>
        <w:t xml:space="preserve">2) Департамент в течение пяти рабочих дней со дня поступления от получателя субсидии заявления на перечисление субсидии, установленного </w:t>
      </w:r>
      <w:hyperlink w:anchor="P615">
        <w:r>
          <w:rPr>
            <w:color w:val="0000FF"/>
          </w:rPr>
          <w:t>подпунктом 1</w:t>
        </w:r>
      </w:hyperlink>
      <w:r>
        <w:t xml:space="preserve"> настоящего пункта, формирует заявку бюджетополучателя и направляет ее в Департамент финансов, экономики и имущественных отношений Чукотского автономного округа;</w:t>
      </w:r>
    </w:p>
    <w:p w:rsidR="00205413" w:rsidRDefault="00205413">
      <w:pPr>
        <w:pStyle w:val="ConsPlusNormal"/>
        <w:spacing w:before="220"/>
        <w:ind w:firstLine="540"/>
        <w:jc w:val="both"/>
      </w:pPr>
      <w:r>
        <w:t>3) Департамент финансов, экономики и имущественных отношений Чукотского автономного округа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205413" w:rsidRDefault="00205413">
      <w:pPr>
        <w:pStyle w:val="ConsPlusNormal"/>
        <w:spacing w:before="220"/>
        <w:ind w:firstLine="540"/>
        <w:jc w:val="both"/>
      </w:pPr>
      <w:r>
        <w:t>4) перечисление субсидии осуществляется не позднее третьего рабочего дня, следующего за днем доведения объемов финансирования до Департамента на расчетный счет получателя субсидии, открытый в кредитной организации.</w:t>
      </w:r>
    </w:p>
    <w:p w:rsidR="00205413" w:rsidRDefault="00205413">
      <w:pPr>
        <w:pStyle w:val="ConsPlusNormal"/>
        <w:spacing w:before="220"/>
        <w:ind w:firstLine="540"/>
        <w:jc w:val="both"/>
      </w:pPr>
      <w:r>
        <w:t xml:space="preserve">3.9. Субсидия предоставляется на финансовое обеспечение затрат, соответствующих целям предоставления субсидии, указанным в </w:t>
      </w:r>
      <w:hyperlink w:anchor="P488">
        <w:r>
          <w:rPr>
            <w:color w:val="0000FF"/>
          </w:rPr>
          <w:t>пункте 1.2 раздела 1</w:t>
        </w:r>
      </w:hyperlink>
      <w:r>
        <w:t xml:space="preserve"> настоящего Порядка, и направляется на:</w:t>
      </w:r>
    </w:p>
    <w:p w:rsidR="00205413" w:rsidRDefault="00205413">
      <w:pPr>
        <w:pStyle w:val="ConsPlusNormal"/>
        <w:spacing w:before="220"/>
        <w:ind w:firstLine="540"/>
        <w:jc w:val="both"/>
      </w:pPr>
      <w:r>
        <w:t xml:space="preserve">1) привлечение дополнительных людских ресурсов для проведения взвешивания, обмера, </w:t>
      </w:r>
      <w:proofErr w:type="spellStart"/>
      <w:r>
        <w:t>чипирования</w:t>
      </w:r>
      <w:proofErr w:type="spellEnd"/>
      <w:r>
        <w:t xml:space="preserve"> </w:t>
      </w:r>
      <w:proofErr w:type="spellStart"/>
      <w:r>
        <w:t>оленепогловья</w:t>
      </w:r>
      <w:proofErr w:type="spellEnd"/>
      <w:r>
        <w:t>;</w:t>
      </w:r>
    </w:p>
    <w:p w:rsidR="00205413" w:rsidRDefault="00205413">
      <w:pPr>
        <w:pStyle w:val="ConsPlusNormal"/>
        <w:spacing w:before="220"/>
        <w:ind w:firstLine="540"/>
        <w:jc w:val="both"/>
      </w:pPr>
      <w:r>
        <w:t xml:space="preserve">2) приобретение и доставка продуктов питания для работников оленеводства, непосредственно занятых на сельскохозяйственных работах, оплату оказанных услуг, выполненных работ для проведения плановых мероприятий в рамках племенной работы, в том числе </w:t>
      </w:r>
      <w:proofErr w:type="spellStart"/>
      <w:r>
        <w:t>бонитировочных</w:t>
      </w:r>
      <w:proofErr w:type="spellEnd"/>
      <w:r>
        <w:t xml:space="preserve"> работ.</w:t>
      </w:r>
    </w:p>
    <w:p w:rsidR="00205413" w:rsidRDefault="00205413">
      <w:pPr>
        <w:pStyle w:val="ConsPlusNormal"/>
        <w:spacing w:before="220"/>
        <w:ind w:firstLine="540"/>
        <w:jc w:val="both"/>
      </w:pPr>
      <w:r>
        <w:lastRenderedPageBreak/>
        <w:t>В рамках предоставления субсидии к работникам оленеводства относятся оленеводы, зоотехники, ветеринарные специалисты, механизаторы, непосредственно занятые на сельскохозяйственных работах, на маршрутах выпаса домашних северных оленей.</w:t>
      </w:r>
    </w:p>
    <w:p w:rsidR="00205413" w:rsidRDefault="00205413">
      <w:pPr>
        <w:pStyle w:val="ConsPlusNormal"/>
        <w:spacing w:before="220"/>
        <w:ind w:firstLine="540"/>
        <w:jc w:val="both"/>
      </w:pPr>
      <w:r>
        <w:t>Под сельскохозяйственными работами в настоящем Порядке понимаются все виды деятельности по производству продукции северного оленеводства, разведению домашних северных оленей в рамках фермерского, индивидуального, коллективного (кооперативного) хозяйствования;</w:t>
      </w:r>
    </w:p>
    <w:p w:rsidR="00205413" w:rsidRDefault="00205413">
      <w:pPr>
        <w:pStyle w:val="ConsPlusNormal"/>
        <w:spacing w:before="220"/>
        <w:ind w:firstLine="540"/>
        <w:jc w:val="both"/>
      </w:pPr>
      <w:r>
        <w:t>3) приобретение ушных бирок с чипами;</w:t>
      </w:r>
    </w:p>
    <w:p w:rsidR="00205413" w:rsidRDefault="00205413">
      <w:pPr>
        <w:pStyle w:val="ConsPlusNormal"/>
        <w:spacing w:before="220"/>
        <w:ind w:firstLine="540"/>
        <w:jc w:val="both"/>
      </w:pPr>
      <w:r>
        <w:t>4) приобретение средств слежения (спутниковые ошейники) и оплата услуг приема, обработки и передачи электронных сообщений (абонентская плата); информационно-справочная услуга глобального мониторинга (абонентская плата);</w:t>
      </w:r>
    </w:p>
    <w:p w:rsidR="00205413" w:rsidRDefault="00205413">
      <w:pPr>
        <w:pStyle w:val="ConsPlusNormal"/>
        <w:spacing w:before="220"/>
        <w:ind w:firstLine="540"/>
        <w:jc w:val="both"/>
      </w:pPr>
      <w:r>
        <w:t>5) оплату расходов сторонних организаций по сбору, обработке и исследованию материалов для генетических исследований;</w:t>
      </w:r>
    </w:p>
    <w:p w:rsidR="00205413" w:rsidRDefault="00205413">
      <w:pPr>
        <w:pStyle w:val="ConsPlusNormal"/>
        <w:spacing w:before="220"/>
        <w:ind w:firstLine="540"/>
        <w:jc w:val="both"/>
      </w:pPr>
      <w:r>
        <w:t>6) оплату расходов сторонних организаций по разработке планов племенной работы и подготовке отчетов по племенной работе в целях стимулирования селекционной работы, направленной на совершенствование племенных и продуктивных качеств сельскохозяйственных животных;</w:t>
      </w:r>
    </w:p>
    <w:p w:rsidR="00205413" w:rsidRDefault="00205413">
      <w:pPr>
        <w:pStyle w:val="ConsPlusNormal"/>
        <w:spacing w:before="220"/>
        <w:ind w:firstLine="540"/>
        <w:jc w:val="both"/>
      </w:pPr>
      <w:r>
        <w:t>7) оплата мероприятий по прохождению медицинских осмотров работников оленеводства;</w:t>
      </w:r>
    </w:p>
    <w:p w:rsidR="00205413" w:rsidRDefault="00205413" w:rsidP="00690440">
      <w:pPr>
        <w:pStyle w:val="ConsPlusNormal"/>
        <w:spacing w:before="220"/>
        <w:ind w:firstLine="540"/>
        <w:jc w:val="both"/>
      </w:pPr>
      <w:r>
        <w:t>8) оплата услуг связи (интернет, спутниковые телефоны, сим-карты к спутниковым телефонам).</w:t>
      </w:r>
    </w:p>
    <w:p w:rsidR="00205413" w:rsidRDefault="00205413">
      <w:pPr>
        <w:pStyle w:val="ConsPlusNormal"/>
        <w:spacing w:before="220"/>
        <w:ind w:firstLine="540"/>
        <w:jc w:val="both"/>
      </w:pPr>
      <w:r>
        <w:t>3.10. Получатель субсидии:</w:t>
      </w:r>
    </w:p>
    <w:p w:rsidR="00205413" w:rsidRDefault="00205413">
      <w:pPr>
        <w:pStyle w:val="ConsPlusNormal"/>
        <w:spacing w:before="220"/>
        <w:ind w:firstLine="540"/>
        <w:jc w:val="both"/>
      </w:pPr>
      <w:r>
        <w:t>1) не имеет права за счет средств субсидии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настоящим Порядком;</w:t>
      </w:r>
    </w:p>
    <w:p w:rsidR="00205413" w:rsidRDefault="00205413">
      <w:pPr>
        <w:pStyle w:val="ConsPlusNormal"/>
        <w:spacing w:before="220"/>
        <w:ind w:firstLine="540"/>
        <w:jc w:val="both"/>
      </w:pPr>
      <w:r>
        <w:t>2) обеспечивает ведение раздельного бухгалтерского учета по денежным средствам, предоставленным за счет субсидии.</w:t>
      </w:r>
    </w:p>
    <w:p w:rsidR="00205413" w:rsidRDefault="00205413">
      <w:pPr>
        <w:pStyle w:val="ConsPlusNormal"/>
        <w:spacing w:before="220"/>
        <w:ind w:firstLine="540"/>
        <w:jc w:val="both"/>
      </w:pPr>
      <w:r>
        <w:t>3.11. В соответствии с настоящим Порядком предусматривается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экономики и имущественных отношений Чукотского автономного округа, о наличии потребности в указанных средствах.</w:t>
      </w:r>
    </w:p>
    <w:p w:rsidR="00205413" w:rsidRDefault="00205413" w:rsidP="00690440">
      <w:pPr>
        <w:pStyle w:val="ConsPlusNormal"/>
        <w:spacing w:before="220"/>
        <w:ind w:firstLine="540"/>
        <w:jc w:val="both"/>
      </w:pPr>
      <w:r>
        <w:t xml:space="preserve">3.12. Предоставление субсидии осуществляется при наличии согласия получателя субсидии и принятии получателем субсидии обязательств по включению в договоры (соглашения), заключаемые в целях исполнения обязательств по договорам (соглашениям) о предоставлении субсидии, обязательств по согласию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w:t>
      </w:r>
      <w:r>
        <w:lastRenderedPageBreak/>
        <w:t xml:space="preserve">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p w:rsidR="00205413" w:rsidRDefault="00205413">
      <w:pPr>
        <w:pStyle w:val="ConsPlusNormal"/>
        <w:spacing w:before="220"/>
        <w:ind w:firstLine="540"/>
        <w:jc w:val="both"/>
      </w:pPr>
      <w:r>
        <w:t xml:space="preserve">3.13. В случае нарушения получателем субсидии условий, установленных при предоставлении субсидии, выявленных, в том числе, по фактам проверок, проведенных Департаментом и (или) органом государственного финансового контроля, а также в случае </w:t>
      </w:r>
      <w:proofErr w:type="spellStart"/>
      <w:r>
        <w:t>недостижения</w:t>
      </w:r>
      <w:proofErr w:type="spellEnd"/>
      <w:r>
        <w:t xml:space="preserve"> результата предоставления субсидии, указанного в </w:t>
      </w:r>
      <w:hyperlink w:anchor="P606">
        <w:r>
          <w:rPr>
            <w:color w:val="0000FF"/>
          </w:rPr>
          <w:t>пункте 3.7</w:t>
        </w:r>
      </w:hyperlink>
      <w:r>
        <w:t xml:space="preserve"> настоящего раздела, получатель субсидии осуществляет возврат средств субсидии в окружной бюджет в порядке и в сроки, предусмотренные </w:t>
      </w:r>
      <w:hyperlink w:anchor="P651">
        <w:r>
          <w:rPr>
            <w:color w:val="0000FF"/>
          </w:rPr>
          <w:t>разделом 5</w:t>
        </w:r>
      </w:hyperlink>
      <w:r>
        <w:t xml:space="preserve"> настоящего Порядка.</w:t>
      </w:r>
    </w:p>
    <w:p w:rsidR="00205413" w:rsidRDefault="00205413">
      <w:pPr>
        <w:pStyle w:val="ConsPlusNormal"/>
        <w:jc w:val="both"/>
      </w:pPr>
    </w:p>
    <w:p w:rsidR="00205413" w:rsidRDefault="00205413">
      <w:pPr>
        <w:pStyle w:val="ConsPlusTitle"/>
        <w:jc w:val="center"/>
        <w:outlineLvl w:val="1"/>
      </w:pPr>
      <w:r>
        <w:t>4. ТРЕБОВАНИЕ К ОТЧЕТНОСТИ</w:t>
      </w:r>
    </w:p>
    <w:p w:rsidR="00205413" w:rsidRDefault="00205413">
      <w:pPr>
        <w:pStyle w:val="ConsPlusNormal"/>
        <w:jc w:val="both"/>
      </w:pPr>
    </w:p>
    <w:p w:rsidR="00205413" w:rsidRDefault="00205413">
      <w:pPr>
        <w:pStyle w:val="ConsPlusNormal"/>
        <w:ind w:firstLine="540"/>
        <w:jc w:val="both"/>
      </w:pPr>
      <w:r>
        <w:t>4.1. Получатели субсидии представляют в Департамент по форме, установленной в соглашении:</w:t>
      </w:r>
    </w:p>
    <w:p w:rsidR="00205413" w:rsidRDefault="00205413">
      <w:pPr>
        <w:pStyle w:val="ConsPlusNormal"/>
        <w:spacing w:before="220"/>
        <w:ind w:firstLine="540"/>
        <w:jc w:val="both"/>
      </w:pPr>
      <w:bookmarkStart w:id="58" w:name="P646"/>
      <w:bookmarkEnd w:id="58"/>
      <w:r>
        <w:t>1) отчет о достижении значений результата предоставления субсидии, по состоянию на 1 января года, следующего за отчетным годом - в срок не позднее 20 января года, следующего за отчетным годом;</w:t>
      </w:r>
    </w:p>
    <w:p w:rsidR="00205413" w:rsidRDefault="00205413">
      <w:pPr>
        <w:pStyle w:val="ConsPlusNormal"/>
        <w:spacing w:before="220"/>
        <w:ind w:firstLine="540"/>
        <w:jc w:val="both"/>
      </w:pPr>
      <w:r>
        <w:t>2) отчет об осуществлении расходов, источником финансового обеспечения которых является субсидия, ежемесячно, по состоянию на 1 число месяца, следующего за отчетным месяцем, в срок не позднее 10 числа месяца, следующего за отчетным месяцем.</w:t>
      </w:r>
    </w:p>
    <w:p w:rsidR="00205413" w:rsidRDefault="00205413">
      <w:pPr>
        <w:pStyle w:val="ConsPlusNormal"/>
        <w:spacing w:before="220"/>
        <w:ind w:firstLine="540"/>
        <w:jc w:val="both"/>
      </w:pPr>
      <w:r>
        <w:t>Департамент вправе устанавливать в соглашении сроки и формы представления получателем субсидии дополнительной отчетности.</w:t>
      </w:r>
    </w:p>
    <w:p w:rsidR="00205413" w:rsidRDefault="00205413">
      <w:pPr>
        <w:pStyle w:val="ConsPlusNormal"/>
        <w:spacing w:before="220"/>
        <w:ind w:firstLine="540"/>
        <w:jc w:val="both"/>
      </w:pPr>
      <w:r>
        <w:t>4.2. Получатель субсидии представляет отчетность, указанную в настоящем разделе, на бумажном носителе непосредственно в Департамент либо направляет ее в адрес Департамента почтовым отправлением с одновременным направлением в электронном виде на адрес электронной почты.</w:t>
      </w:r>
    </w:p>
    <w:p w:rsidR="00205413" w:rsidRDefault="00205413">
      <w:pPr>
        <w:pStyle w:val="ConsPlusNormal"/>
        <w:jc w:val="both"/>
      </w:pPr>
    </w:p>
    <w:p w:rsidR="00205413" w:rsidRDefault="00205413">
      <w:pPr>
        <w:pStyle w:val="ConsPlusTitle"/>
        <w:jc w:val="center"/>
        <w:outlineLvl w:val="1"/>
      </w:pPr>
      <w:bookmarkStart w:id="59" w:name="P651"/>
      <w:bookmarkEnd w:id="59"/>
      <w:r>
        <w:t>5. ТРЕБОВАНИЯ ОБ ОСУЩЕСТВЛЕНИИ КОНТРОЛЯ (МОНИТОРИНГА)</w:t>
      </w:r>
    </w:p>
    <w:p w:rsidR="00205413" w:rsidRDefault="00205413">
      <w:pPr>
        <w:pStyle w:val="ConsPlusTitle"/>
        <w:jc w:val="center"/>
      </w:pPr>
      <w:r>
        <w:t>ЗА СОБЛЮДЕНИЕМ УСЛОВИЙ И ПОРЯДКА ПРЕДОСТАВЛЕНИЯ СУБСИДИИ</w:t>
      </w:r>
    </w:p>
    <w:p w:rsidR="00205413" w:rsidRDefault="00205413">
      <w:pPr>
        <w:pStyle w:val="ConsPlusTitle"/>
        <w:jc w:val="center"/>
      </w:pPr>
      <w:r>
        <w:t>И ОТВЕТСТВЕННОСТЬ ЗА ИХ НАРУШЕНИЕ</w:t>
      </w:r>
    </w:p>
    <w:p w:rsidR="00205413" w:rsidRDefault="00205413">
      <w:pPr>
        <w:pStyle w:val="ConsPlusNormal"/>
        <w:jc w:val="both"/>
      </w:pPr>
    </w:p>
    <w:p w:rsidR="00205413" w:rsidRDefault="00205413">
      <w:pPr>
        <w:pStyle w:val="ConsPlusNormal"/>
        <w:ind w:firstLine="540"/>
        <w:jc w:val="both"/>
      </w:pPr>
      <w:r>
        <w:t>5.1. Департаментом как получателем бюджетных средств осуществляется проверка соблюдения получателем субсидии порядка и условий предоставления субсидий, в том числе в части достижения результата предоставления субсидии, а также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rsidR="00205413" w:rsidRDefault="00205413">
      <w:pPr>
        <w:pStyle w:val="ConsPlusNormal"/>
        <w:spacing w:before="220"/>
        <w:ind w:firstLine="540"/>
        <w:jc w:val="both"/>
      </w:pPr>
      <w:r>
        <w:t xml:space="preserve">Органами государственного финансового контроля осуществляется проверка в соответствии со </w:t>
      </w:r>
      <w:hyperlink r:id="rId61">
        <w:r>
          <w:rPr>
            <w:color w:val="0000FF"/>
          </w:rPr>
          <w:t>статьями 268.1</w:t>
        </w:r>
      </w:hyperlink>
      <w:r>
        <w:t xml:space="preserve"> и </w:t>
      </w:r>
      <w:hyperlink r:id="rId62">
        <w:r>
          <w:rPr>
            <w:color w:val="0000FF"/>
          </w:rPr>
          <w:t>269.2</w:t>
        </w:r>
      </w:hyperlink>
      <w:r>
        <w:t xml:space="preserve"> Бюджетного кодекса Российской Федерации.</w:t>
      </w:r>
    </w:p>
    <w:p w:rsidR="00205413" w:rsidRDefault="00205413">
      <w:pPr>
        <w:pStyle w:val="ConsPlusNormal"/>
        <w:spacing w:before="220"/>
        <w:ind w:firstLine="540"/>
        <w:jc w:val="both"/>
      </w:pPr>
      <w:bookmarkStart w:id="60" w:name="P660"/>
      <w:bookmarkEnd w:id="60"/>
      <w:r>
        <w:t>5.2. Субсидия подлежит возврату в окружной бюджет в полном объеме в случае нарушения получателем субсидии условий и порядка предоставления субсидии, выявленных по фактам проверок, проведенных Департаментом и (или) уполномоченным органом государственного финансового контроля.</w:t>
      </w:r>
    </w:p>
    <w:p w:rsidR="00205413" w:rsidRDefault="00205413">
      <w:pPr>
        <w:pStyle w:val="ConsPlusNormal"/>
        <w:spacing w:before="220"/>
        <w:ind w:firstLine="540"/>
        <w:jc w:val="both"/>
      </w:pPr>
      <w:r>
        <w:t xml:space="preserve">5.3. Оценка эффективности предоставления субсидии по результату, предусмотренному </w:t>
      </w:r>
      <w:hyperlink w:anchor="P606">
        <w:r>
          <w:rPr>
            <w:color w:val="0000FF"/>
          </w:rPr>
          <w:t>пунктом 3.7 раздела 3</w:t>
        </w:r>
      </w:hyperlink>
      <w:r>
        <w:t xml:space="preserve"> настоящего Порядка, осуществляется Департаментом в срок до 1 марта </w:t>
      </w:r>
      <w:r>
        <w:lastRenderedPageBreak/>
        <w:t xml:space="preserve">года, следующего за годом предоставления субсидии на основании отчета о достижении значений результата предоставления субсидии, предоставляемого получателем субсидии в соответствии с </w:t>
      </w:r>
      <w:hyperlink w:anchor="P646">
        <w:r>
          <w:rPr>
            <w:color w:val="0000FF"/>
          </w:rPr>
          <w:t>подпунктом 1 пункта 4.1 раздела 4</w:t>
        </w:r>
      </w:hyperlink>
      <w:r>
        <w:t xml:space="preserve"> настоящего порядка.</w:t>
      </w:r>
    </w:p>
    <w:p w:rsidR="00205413" w:rsidRDefault="00205413">
      <w:pPr>
        <w:pStyle w:val="ConsPlusNormal"/>
        <w:spacing w:before="220"/>
        <w:ind w:firstLine="540"/>
        <w:jc w:val="both"/>
      </w:pPr>
      <w:r>
        <w:t>Соответствие или превышение достигнутого получателем субсидии значения результата предоставления субсидии, над установленным в соглашении значением, свидетельствует о достижении получателем субсидии результата предоставления субсидии.</w:t>
      </w:r>
    </w:p>
    <w:p w:rsidR="00205413" w:rsidRDefault="00205413">
      <w:pPr>
        <w:pStyle w:val="ConsPlusNormal"/>
        <w:spacing w:before="220"/>
        <w:ind w:firstLine="540"/>
        <w:jc w:val="both"/>
      </w:pPr>
      <w:bookmarkStart w:id="61" w:name="P663"/>
      <w:bookmarkEnd w:id="61"/>
      <w:r>
        <w:t>5.4. В случае, если получателем субсидии не достигнут результат предоставления субсидии, получатель субсидии осуществляет возврат субсидии в окружной бюджет (</w:t>
      </w:r>
      <w:proofErr w:type="spellStart"/>
      <w:r>
        <w:t>Vвозврата</w:t>
      </w:r>
      <w:proofErr w:type="spellEnd"/>
      <w:r>
        <w:t>) в размере, определяемом по формуле:</w:t>
      </w:r>
    </w:p>
    <w:p w:rsidR="00205413" w:rsidRDefault="00205413">
      <w:pPr>
        <w:pStyle w:val="ConsPlusNormal"/>
        <w:jc w:val="both"/>
      </w:pPr>
    </w:p>
    <w:p w:rsidR="00205413" w:rsidRDefault="00205413">
      <w:pPr>
        <w:pStyle w:val="ConsPlusNormal"/>
        <w:jc w:val="center"/>
      </w:pPr>
      <w:r>
        <w:rPr>
          <w:noProof/>
          <w:position w:val="-29"/>
        </w:rPr>
        <w:drawing>
          <wp:inline distT="0" distB="0" distL="0" distR="0">
            <wp:extent cx="452628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26280" cy="513715"/>
                    </a:xfrm>
                    <a:prstGeom prst="rect">
                      <a:avLst/>
                    </a:prstGeom>
                    <a:noFill/>
                    <a:ln>
                      <a:noFill/>
                    </a:ln>
                  </pic:spPr>
                </pic:pic>
              </a:graphicData>
            </a:graphic>
          </wp:inline>
        </w:drawing>
      </w:r>
    </w:p>
    <w:p w:rsidR="00205413" w:rsidRDefault="00205413">
      <w:pPr>
        <w:pStyle w:val="ConsPlusNormal"/>
        <w:jc w:val="both"/>
      </w:pPr>
    </w:p>
    <w:p w:rsidR="00205413" w:rsidRDefault="00205413">
      <w:pPr>
        <w:pStyle w:val="ConsPlusNormal"/>
        <w:ind w:firstLine="540"/>
        <w:jc w:val="both"/>
      </w:pPr>
      <w:r>
        <w:t>где:</w:t>
      </w:r>
    </w:p>
    <w:p w:rsidR="00205413" w:rsidRDefault="00205413">
      <w:pPr>
        <w:pStyle w:val="ConsPlusNormal"/>
        <w:spacing w:before="220"/>
        <w:ind w:firstLine="540"/>
        <w:jc w:val="both"/>
      </w:pPr>
      <w:proofErr w:type="spellStart"/>
      <w:r>
        <w:t>Rфакт</w:t>
      </w:r>
      <w:proofErr w:type="spellEnd"/>
      <w:r>
        <w:t xml:space="preserve"> - достигнутое фактическое значение результата предоставления субсидии;</w:t>
      </w:r>
    </w:p>
    <w:p w:rsidR="00205413" w:rsidRDefault="00205413">
      <w:pPr>
        <w:pStyle w:val="ConsPlusNormal"/>
        <w:spacing w:before="220"/>
        <w:ind w:firstLine="540"/>
        <w:jc w:val="both"/>
      </w:pPr>
      <w:proofErr w:type="spellStart"/>
      <w:r>
        <w:t>Rсогл</w:t>
      </w:r>
      <w:proofErr w:type="spellEnd"/>
      <w:r>
        <w:t xml:space="preserve"> - значение результата предоставления субсидии, установленное в соглашении;</w:t>
      </w:r>
    </w:p>
    <w:p w:rsidR="00205413" w:rsidRDefault="00205413">
      <w:pPr>
        <w:pStyle w:val="ConsPlusNormal"/>
        <w:spacing w:before="220"/>
        <w:ind w:firstLine="540"/>
        <w:jc w:val="both"/>
      </w:pPr>
      <w:r>
        <w:t>S - объем предоставленной субсидии получателю субсидии.</w:t>
      </w:r>
    </w:p>
    <w:p w:rsidR="00205413" w:rsidRDefault="00205413">
      <w:pPr>
        <w:pStyle w:val="ConsPlusNormal"/>
        <w:spacing w:before="220"/>
        <w:ind w:firstLine="540"/>
        <w:jc w:val="both"/>
      </w:pPr>
      <w:r>
        <w:t>Значение коэффициента от деления "</w:t>
      </w:r>
      <w:proofErr w:type="spellStart"/>
      <w:r>
        <w:t>Rфакт</w:t>
      </w:r>
      <w:proofErr w:type="spellEnd"/>
      <w:r>
        <w:t xml:space="preserve"> / </w:t>
      </w:r>
      <w:proofErr w:type="spellStart"/>
      <w:r>
        <w:t>Rсогл</w:t>
      </w:r>
      <w:proofErr w:type="spellEnd"/>
      <w:r>
        <w:t>" округляется до трех знаков после запятой.</w:t>
      </w:r>
    </w:p>
    <w:p w:rsidR="00205413" w:rsidRDefault="00205413">
      <w:pPr>
        <w:pStyle w:val="ConsPlusNormal"/>
        <w:spacing w:before="220"/>
        <w:ind w:firstLine="540"/>
        <w:jc w:val="both"/>
      </w:pPr>
      <w:r>
        <w:t>Рассчитанный размер возврата субсидии подлежит округлению по математическим правилам до целого рубля.</w:t>
      </w:r>
    </w:p>
    <w:p w:rsidR="00205413" w:rsidRDefault="00205413">
      <w:pPr>
        <w:pStyle w:val="ConsPlusNormal"/>
        <w:spacing w:before="220"/>
        <w:ind w:firstLine="540"/>
        <w:jc w:val="both"/>
      </w:pPr>
      <w:r>
        <w:t>5.5. Возврат субсидии получателем субсидии осуществляется в следующем порядке:</w:t>
      </w:r>
    </w:p>
    <w:p w:rsidR="00205413" w:rsidRDefault="00205413">
      <w:pPr>
        <w:pStyle w:val="ConsPlusNormal"/>
        <w:spacing w:before="220"/>
        <w:ind w:firstLine="540"/>
        <w:jc w:val="both"/>
      </w:pPr>
      <w:r>
        <w:t xml:space="preserve">1) Департамент и (или) органы государственного финансового контроля в течение 10 дней со дня выявления случая, определенного </w:t>
      </w:r>
      <w:hyperlink w:anchor="P660">
        <w:r>
          <w:rPr>
            <w:color w:val="0000FF"/>
          </w:rPr>
          <w:t>пунктами 5.2</w:t>
        </w:r>
      </w:hyperlink>
      <w:r>
        <w:t xml:space="preserve"> и </w:t>
      </w:r>
      <w:hyperlink w:anchor="P663">
        <w:r>
          <w:rPr>
            <w:color w:val="0000FF"/>
          </w:rPr>
          <w:t>5.4</w:t>
        </w:r>
      </w:hyperlink>
      <w:r>
        <w:t xml:space="preserve"> настоящего раздела, направляет получателю субсидии письменное уведомление об обнаруженном факте нарушения;</w:t>
      </w:r>
    </w:p>
    <w:p w:rsidR="00205413" w:rsidRDefault="00205413">
      <w:pPr>
        <w:pStyle w:val="ConsPlusNormal"/>
        <w:spacing w:before="220"/>
        <w:ind w:firstLine="540"/>
        <w:jc w:val="both"/>
      </w:pPr>
      <w:bookmarkStart w:id="62" w:name="P675"/>
      <w:bookmarkEnd w:id="62"/>
      <w:r>
        <w:t>2) получатель субсидии в течение 20 дней со дня получения письменного уведомления перечисляет в окружной бюджет субсидию.</w:t>
      </w:r>
    </w:p>
    <w:p w:rsidR="00205413" w:rsidRDefault="00205413">
      <w:pPr>
        <w:pStyle w:val="ConsPlusNormal"/>
        <w:spacing w:before="220"/>
        <w:ind w:firstLine="540"/>
        <w:jc w:val="both"/>
      </w:pPr>
      <w:r>
        <w:t xml:space="preserve">В случае, если получатель субсидии не исполнил установленные </w:t>
      </w:r>
      <w:hyperlink w:anchor="P675">
        <w:r>
          <w:rPr>
            <w:color w:val="0000FF"/>
          </w:rPr>
          <w:t>подпунктом 2</w:t>
        </w:r>
      </w:hyperlink>
      <w:r>
        <w:t xml:space="preserve">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05413" w:rsidRDefault="00205413">
      <w:pPr>
        <w:pStyle w:val="ConsPlusNormal"/>
        <w:spacing w:before="220"/>
        <w:ind w:firstLine="540"/>
        <w:jc w:val="both"/>
      </w:pPr>
      <w:r>
        <w:t>5.6. Неиспользованный остаток субсидии на 1 января года, следующего за отчетным:</w:t>
      </w:r>
    </w:p>
    <w:p w:rsidR="00205413" w:rsidRDefault="00205413">
      <w:pPr>
        <w:pStyle w:val="ConsPlusNormal"/>
        <w:spacing w:before="220"/>
        <w:ind w:firstLine="540"/>
        <w:jc w:val="both"/>
      </w:pPr>
      <w:bookmarkStart w:id="63" w:name="P678"/>
      <w:bookmarkEnd w:id="63"/>
      <w:r>
        <w:t xml:space="preserve">1) направляется на цели, установленные в </w:t>
      </w:r>
      <w:hyperlink w:anchor="P488">
        <w:r>
          <w:rPr>
            <w:color w:val="0000FF"/>
          </w:rPr>
          <w:t>пункте 1.2 раздела 1</w:t>
        </w:r>
      </w:hyperlink>
      <w:r>
        <w:t xml:space="preserve"> настоящего Порядка, в соответствии с решением Департамента по согласованию с Департаментом финансов, экономики и имущественных отношений Чукотского автономного округа о наличии потребности в средствах субсидии;</w:t>
      </w:r>
    </w:p>
    <w:p w:rsidR="00205413" w:rsidRDefault="00205413">
      <w:pPr>
        <w:pStyle w:val="ConsPlusNormal"/>
        <w:spacing w:before="220"/>
        <w:ind w:firstLine="540"/>
        <w:jc w:val="both"/>
      </w:pPr>
      <w:r>
        <w:t xml:space="preserve">2) при отсутствии решения о наличии потребности в указанных средствах, предусмотренного </w:t>
      </w:r>
      <w:hyperlink w:anchor="P678">
        <w:r>
          <w:rPr>
            <w:color w:val="0000FF"/>
          </w:rPr>
          <w:t>подпунктом 1</w:t>
        </w:r>
      </w:hyperlink>
      <w:r>
        <w:t xml:space="preserve"> настоящего пункта, остаток субсидии подлежит возврату в доход окружного бюджета до 1 марта года, следующего за годом предоставления субсидии, а в 2023 году - до 1 июля, путем перечисления денежных средств на лицевой счет Департамента, открытый в Управлении Федерального казначейства по Чукотскому автономному округу.</w:t>
      </w:r>
    </w:p>
    <w:p w:rsidR="00205413" w:rsidRDefault="00205413">
      <w:pPr>
        <w:pStyle w:val="ConsPlusNormal"/>
        <w:spacing w:before="220"/>
        <w:ind w:firstLine="540"/>
        <w:jc w:val="both"/>
      </w:pPr>
      <w:r>
        <w:lastRenderedPageBreak/>
        <w:t>В случае если остаток субсидии, не использованный в отчетном финансовом году, не перечислен в доход окружного бюджета до 1 марта года, следующего за годом предоставления субсидии, а в 2023 году - до 1 июля,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05413" w:rsidRDefault="00205413" w:rsidP="00690440">
      <w:pPr>
        <w:pStyle w:val="ConsPlusNormal"/>
        <w:spacing w:before="220"/>
        <w:ind w:firstLine="540"/>
        <w:jc w:val="both"/>
      </w:pPr>
      <w:r>
        <w:t>При возникновении оснований для возврата остатка субсидии, указанных в настоящем пункте, соответствующие положения о порядке и сроках его возврата подлежат включению в соглашение.</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64" w:name="P688"/>
      <w:bookmarkEnd w:id="64"/>
      <w:r>
        <w:t>Приложение 1</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поддержкой племенного животноводства</w:t>
      </w:r>
    </w:p>
    <w:p w:rsidR="00205413" w:rsidRDefault="00205413">
      <w:pPr>
        <w:pStyle w:val="ConsPlusNormal"/>
        <w:jc w:val="both"/>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 xml:space="preserve">          на участие в отборе получателей субсидии на финансовое</w:t>
      </w:r>
    </w:p>
    <w:p w:rsidR="00205413" w:rsidRDefault="00205413">
      <w:pPr>
        <w:pStyle w:val="ConsPlusNonformat"/>
        <w:jc w:val="both"/>
      </w:pPr>
      <w:r>
        <w:t xml:space="preserve">   обеспечение затрат, связанных с поддержкой племенного животноводства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477">
        <w:r>
          <w:rPr>
            <w:color w:val="0000FF"/>
          </w:rPr>
          <w:t>Порядком</w:t>
        </w:r>
      </w:hyperlink>
      <w:r>
        <w:t xml:space="preserve">  предоставления  субсидий  на  финансовое</w:t>
      </w:r>
    </w:p>
    <w:p w:rsidR="00205413" w:rsidRDefault="00205413">
      <w:pPr>
        <w:pStyle w:val="ConsPlusNonformat"/>
        <w:jc w:val="both"/>
      </w:pPr>
      <w:r>
        <w:t>обеспечение  затрат,  связанных  с  поддержкой  племенного  животноводства,</w:t>
      </w:r>
    </w:p>
    <w:p w:rsidR="00205413" w:rsidRDefault="00205413">
      <w:pPr>
        <w:pStyle w:val="ConsPlusNonformat"/>
        <w:jc w:val="both"/>
      </w:pPr>
      <w:r>
        <w:t>утвержденным  Постановлением  Правительства  Чукотского  автономного округа</w:t>
      </w:r>
    </w:p>
    <w:p w:rsidR="00205413" w:rsidRDefault="00205413">
      <w:pPr>
        <w:pStyle w:val="ConsPlusNonformat"/>
        <w:jc w:val="both"/>
      </w:pPr>
      <w:r>
        <w:t>от  22  января  2014  года  N  25,  просим выделить в 20__ году субсидию на</w:t>
      </w:r>
    </w:p>
    <w:p w:rsidR="00205413" w:rsidRDefault="00205413">
      <w:pPr>
        <w:pStyle w:val="ConsPlusNonformat"/>
        <w:jc w:val="both"/>
      </w:pPr>
      <w:r>
        <w:t>финансовое   обеспечение   затрат,   связанных   с   поддержкой  племенного</w:t>
      </w:r>
    </w:p>
    <w:p w:rsidR="00205413" w:rsidRDefault="00205413">
      <w:pPr>
        <w:pStyle w:val="ConsPlusNonformat"/>
        <w:jc w:val="both"/>
      </w:pPr>
      <w:r>
        <w:t>животноводства (далее - Порядок).</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годового  объема субсидии сообщаем следующие исходные</w:t>
      </w:r>
    </w:p>
    <w:p w:rsidR="00205413" w:rsidRDefault="00205413">
      <w:pPr>
        <w:pStyle w:val="ConsPlusNonformat"/>
        <w:jc w:val="both"/>
      </w:pPr>
      <w:r>
        <w:t>данные:</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046"/>
        <w:gridCol w:w="1620"/>
        <w:gridCol w:w="1498"/>
      </w:tblGrid>
      <w:tr w:rsidR="00205413">
        <w:tc>
          <w:tcPr>
            <w:tcW w:w="851" w:type="dxa"/>
            <w:vAlign w:val="center"/>
          </w:tcPr>
          <w:p w:rsidR="00205413" w:rsidRDefault="00205413">
            <w:pPr>
              <w:pStyle w:val="ConsPlusNormal"/>
              <w:jc w:val="center"/>
            </w:pPr>
            <w:r>
              <w:t>N п/п</w:t>
            </w:r>
          </w:p>
        </w:tc>
        <w:tc>
          <w:tcPr>
            <w:tcW w:w="5046" w:type="dxa"/>
            <w:vAlign w:val="center"/>
          </w:tcPr>
          <w:p w:rsidR="00205413" w:rsidRDefault="00205413">
            <w:pPr>
              <w:pStyle w:val="ConsPlusNormal"/>
              <w:jc w:val="center"/>
            </w:pPr>
            <w:r>
              <w:t>Наименование</w:t>
            </w:r>
          </w:p>
        </w:tc>
        <w:tc>
          <w:tcPr>
            <w:tcW w:w="1620" w:type="dxa"/>
            <w:vAlign w:val="center"/>
          </w:tcPr>
          <w:p w:rsidR="00205413" w:rsidRDefault="00205413">
            <w:pPr>
              <w:pStyle w:val="ConsPlusNormal"/>
              <w:jc w:val="center"/>
            </w:pPr>
            <w:r>
              <w:t>Единица измерения</w:t>
            </w:r>
          </w:p>
        </w:tc>
        <w:tc>
          <w:tcPr>
            <w:tcW w:w="1498" w:type="dxa"/>
            <w:vAlign w:val="center"/>
          </w:tcPr>
          <w:p w:rsidR="00205413" w:rsidRDefault="00205413">
            <w:pPr>
              <w:pStyle w:val="ConsPlusNormal"/>
              <w:jc w:val="center"/>
            </w:pPr>
            <w:r>
              <w:t>Значение</w:t>
            </w:r>
          </w:p>
        </w:tc>
      </w:tr>
      <w:tr w:rsidR="00205413">
        <w:tc>
          <w:tcPr>
            <w:tcW w:w="851" w:type="dxa"/>
          </w:tcPr>
          <w:p w:rsidR="00205413" w:rsidRDefault="00205413">
            <w:pPr>
              <w:pStyle w:val="ConsPlusNormal"/>
              <w:jc w:val="center"/>
            </w:pPr>
            <w:r>
              <w:t>1</w:t>
            </w:r>
          </w:p>
        </w:tc>
        <w:tc>
          <w:tcPr>
            <w:tcW w:w="5046" w:type="dxa"/>
          </w:tcPr>
          <w:p w:rsidR="00205413" w:rsidRDefault="00205413">
            <w:pPr>
              <w:pStyle w:val="ConsPlusNormal"/>
              <w:jc w:val="center"/>
            </w:pPr>
            <w:r>
              <w:t>2</w:t>
            </w:r>
          </w:p>
        </w:tc>
        <w:tc>
          <w:tcPr>
            <w:tcW w:w="1620" w:type="dxa"/>
          </w:tcPr>
          <w:p w:rsidR="00205413" w:rsidRDefault="00205413">
            <w:pPr>
              <w:pStyle w:val="ConsPlusNormal"/>
              <w:jc w:val="center"/>
            </w:pPr>
            <w:r>
              <w:t>3</w:t>
            </w:r>
          </w:p>
        </w:tc>
        <w:tc>
          <w:tcPr>
            <w:tcW w:w="1498" w:type="dxa"/>
          </w:tcPr>
          <w:p w:rsidR="00205413" w:rsidRDefault="00205413">
            <w:pPr>
              <w:pStyle w:val="ConsPlusNormal"/>
              <w:jc w:val="center"/>
            </w:pPr>
            <w:r>
              <w:t>4</w:t>
            </w:r>
          </w:p>
        </w:tc>
      </w:tr>
      <w:tr w:rsidR="00205413">
        <w:tc>
          <w:tcPr>
            <w:tcW w:w="851" w:type="dxa"/>
          </w:tcPr>
          <w:p w:rsidR="00205413" w:rsidRDefault="00205413">
            <w:pPr>
              <w:pStyle w:val="ConsPlusNormal"/>
              <w:jc w:val="center"/>
            </w:pPr>
            <w:bookmarkStart w:id="65" w:name="P726"/>
            <w:bookmarkEnd w:id="65"/>
            <w:r>
              <w:t>1.</w:t>
            </w:r>
          </w:p>
        </w:tc>
        <w:tc>
          <w:tcPr>
            <w:tcW w:w="5046" w:type="dxa"/>
          </w:tcPr>
          <w:p w:rsidR="00205413" w:rsidRDefault="00205413">
            <w:pPr>
              <w:pStyle w:val="ConsPlusNormal"/>
              <w:jc w:val="both"/>
            </w:pPr>
            <w:r>
              <w:t>Племенное маточное поголовье северных оленей на 01.01.20__ г.</w:t>
            </w:r>
          </w:p>
        </w:tc>
        <w:tc>
          <w:tcPr>
            <w:tcW w:w="1620" w:type="dxa"/>
            <w:vAlign w:val="center"/>
          </w:tcPr>
          <w:p w:rsidR="00205413" w:rsidRDefault="00205413">
            <w:pPr>
              <w:pStyle w:val="ConsPlusNormal"/>
              <w:jc w:val="center"/>
            </w:pPr>
            <w:r>
              <w:t>голов</w:t>
            </w:r>
          </w:p>
        </w:tc>
        <w:tc>
          <w:tcPr>
            <w:tcW w:w="1498" w:type="dxa"/>
          </w:tcPr>
          <w:p w:rsidR="00205413" w:rsidRDefault="00205413">
            <w:pPr>
              <w:pStyle w:val="ConsPlusNormal"/>
            </w:pPr>
          </w:p>
        </w:tc>
      </w:tr>
      <w:tr w:rsidR="00205413">
        <w:tc>
          <w:tcPr>
            <w:tcW w:w="851" w:type="dxa"/>
          </w:tcPr>
          <w:p w:rsidR="00205413" w:rsidRDefault="00205413">
            <w:pPr>
              <w:pStyle w:val="ConsPlusNormal"/>
              <w:jc w:val="center"/>
            </w:pPr>
            <w:bookmarkStart w:id="66" w:name="P730"/>
            <w:bookmarkEnd w:id="66"/>
            <w:r>
              <w:t>2.</w:t>
            </w:r>
          </w:p>
        </w:tc>
        <w:tc>
          <w:tcPr>
            <w:tcW w:w="5046" w:type="dxa"/>
          </w:tcPr>
          <w:p w:rsidR="00205413" w:rsidRDefault="00205413">
            <w:pPr>
              <w:pStyle w:val="ConsPlusNormal"/>
              <w:jc w:val="both"/>
            </w:pPr>
            <w:r>
              <w:t>Коэффициент перевода в условные головы</w:t>
            </w:r>
          </w:p>
        </w:tc>
        <w:tc>
          <w:tcPr>
            <w:tcW w:w="1620" w:type="dxa"/>
            <w:vAlign w:val="center"/>
          </w:tcPr>
          <w:p w:rsidR="00205413" w:rsidRDefault="00205413">
            <w:pPr>
              <w:pStyle w:val="ConsPlusNormal"/>
              <w:jc w:val="center"/>
            </w:pPr>
            <w:r>
              <w:t>0,35</w:t>
            </w:r>
          </w:p>
        </w:tc>
        <w:tc>
          <w:tcPr>
            <w:tcW w:w="1498" w:type="dxa"/>
          </w:tcPr>
          <w:p w:rsidR="00205413" w:rsidRDefault="00205413">
            <w:pPr>
              <w:pStyle w:val="ConsPlusNormal"/>
            </w:pPr>
          </w:p>
        </w:tc>
      </w:tr>
      <w:tr w:rsidR="00205413">
        <w:tc>
          <w:tcPr>
            <w:tcW w:w="851" w:type="dxa"/>
          </w:tcPr>
          <w:p w:rsidR="00205413" w:rsidRDefault="00205413">
            <w:pPr>
              <w:pStyle w:val="ConsPlusNormal"/>
              <w:jc w:val="center"/>
            </w:pPr>
            <w:bookmarkStart w:id="67" w:name="P734"/>
            <w:bookmarkEnd w:id="67"/>
            <w:r>
              <w:t>3.</w:t>
            </w:r>
          </w:p>
        </w:tc>
        <w:tc>
          <w:tcPr>
            <w:tcW w:w="5046" w:type="dxa"/>
          </w:tcPr>
          <w:p w:rsidR="00205413" w:rsidRDefault="00205413">
            <w:pPr>
              <w:pStyle w:val="ConsPlusNormal"/>
              <w:jc w:val="both"/>
            </w:pPr>
            <w:r>
              <w:t>Племенное маточное поголовье северных оленей в условных головах (</w:t>
            </w:r>
            <w:hyperlink w:anchor="P726">
              <w:r>
                <w:rPr>
                  <w:color w:val="0000FF"/>
                </w:rPr>
                <w:t>стр. 1</w:t>
              </w:r>
            </w:hyperlink>
            <w:r>
              <w:t xml:space="preserve"> * </w:t>
            </w:r>
            <w:hyperlink w:anchor="P730">
              <w:r>
                <w:rPr>
                  <w:color w:val="0000FF"/>
                </w:rPr>
                <w:t>стр. 2</w:t>
              </w:r>
            </w:hyperlink>
            <w:r>
              <w:t>)</w:t>
            </w:r>
          </w:p>
        </w:tc>
        <w:tc>
          <w:tcPr>
            <w:tcW w:w="1620" w:type="dxa"/>
            <w:vAlign w:val="center"/>
          </w:tcPr>
          <w:p w:rsidR="00205413" w:rsidRDefault="00205413">
            <w:pPr>
              <w:pStyle w:val="ConsPlusNormal"/>
              <w:jc w:val="center"/>
            </w:pPr>
            <w:r>
              <w:t>условных голов</w:t>
            </w:r>
          </w:p>
        </w:tc>
        <w:tc>
          <w:tcPr>
            <w:tcW w:w="1498" w:type="dxa"/>
          </w:tcPr>
          <w:p w:rsidR="00205413" w:rsidRDefault="00205413">
            <w:pPr>
              <w:pStyle w:val="ConsPlusNormal"/>
            </w:pPr>
          </w:p>
        </w:tc>
      </w:tr>
      <w:tr w:rsidR="00205413">
        <w:tc>
          <w:tcPr>
            <w:tcW w:w="851" w:type="dxa"/>
          </w:tcPr>
          <w:p w:rsidR="00205413" w:rsidRDefault="00205413">
            <w:pPr>
              <w:pStyle w:val="ConsPlusNormal"/>
              <w:jc w:val="center"/>
            </w:pPr>
            <w:bookmarkStart w:id="68" w:name="P738"/>
            <w:bookmarkEnd w:id="68"/>
            <w:r>
              <w:t>4.</w:t>
            </w:r>
          </w:p>
        </w:tc>
        <w:tc>
          <w:tcPr>
            <w:tcW w:w="5046" w:type="dxa"/>
          </w:tcPr>
          <w:p w:rsidR="00205413" w:rsidRDefault="00205413">
            <w:pPr>
              <w:pStyle w:val="ConsPlusNormal"/>
              <w:jc w:val="both"/>
            </w:pPr>
            <w:r>
              <w:t>Ставка субсидии на одну условную голову за счет средств окружного бюджета</w:t>
            </w:r>
          </w:p>
        </w:tc>
        <w:tc>
          <w:tcPr>
            <w:tcW w:w="1620" w:type="dxa"/>
            <w:vAlign w:val="center"/>
          </w:tcPr>
          <w:p w:rsidR="00205413" w:rsidRDefault="00205413">
            <w:pPr>
              <w:pStyle w:val="ConsPlusNormal"/>
              <w:jc w:val="center"/>
            </w:pPr>
            <w:r>
              <w:t>рублей</w:t>
            </w:r>
          </w:p>
        </w:tc>
        <w:tc>
          <w:tcPr>
            <w:tcW w:w="1498" w:type="dxa"/>
          </w:tcPr>
          <w:p w:rsidR="00205413" w:rsidRDefault="00205413">
            <w:pPr>
              <w:pStyle w:val="ConsPlusNormal"/>
            </w:pPr>
          </w:p>
        </w:tc>
      </w:tr>
      <w:tr w:rsidR="00205413">
        <w:tc>
          <w:tcPr>
            <w:tcW w:w="851" w:type="dxa"/>
          </w:tcPr>
          <w:p w:rsidR="00205413" w:rsidRDefault="00205413">
            <w:pPr>
              <w:pStyle w:val="ConsPlusNormal"/>
              <w:jc w:val="center"/>
            </w:pPr>
            <w:r>
              <w:t>5.</w:t>
            </w:r>
          </w:p>
        </w:tc>
        <w:tc>
          <w:tcPr>
            <w:tcW w:w="5046" w:type="dxa"/>
          </w:tcPr>
          <w:p w:rsidR="00205413" w:rsidRDefault="00205413">
            <w:pPr>
              <w:pStyle w:val="ConsPlusNormal"/>
              <w:jc w:val="both"/>
            </w:pPr>
            <w:r>
              <w:t xml:space="preserve">Потребность в субсидиях на содержание племенного маточного поголовья северных оленей </w:t>
            </w:r>
            <w:r>
              <w:lastRenderedPageBreak/>
              <w:t>- за счет средств окружного бюджета (</w:t>
            </w:r>
            <w:hyperlink w:anchor="P734">
              <w:r>
                <w:rPr>
                  <w:color w:val="0000FF"/>
                </w:rPr>
                <w:t>стр. 3</w:t>
              </w:r>
            </w:hyperlink>
            <w:r>
              <w:t xml:space="preserve"> * </w:t>
            </w:r>
            <w:hyperlink w:anchor="P738">
              <w:r>
                <w:rPr>
                  <w:color w:val="0000FF"/>
                </w:rPr>
                <w:t>стр. 4</w:t>
              </w:r>
            </w:hyperlink>
            <w:r>
              <w:t>)</w:t>
            </w:r>
          </w:p>
        </w:tc>
        <w:tc>
          <w:tcPr>
            <w:tcW w:w="1620" w:type="dxa"/>
            <w:vAlign w:val="center"/>
          </w:tcPr>
          <w:p w:rsidR="00205413" w:rsidRDefault="00205413">
            <w:pPr>
              <w:pStyle w:val="ConsPlusNormal"/>
              <w:jc w:val="center"/>
            </w:pPr>
            <w:r>
              <w:lastRenderedPageBreak/>
              <w:t>рублей</w:t>
            </w:r>
          </w:p>
        </w:tc>
        <w:tc>
          <w:tcPr>
            <w:tcW w:w="1498"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488">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2</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поддержкой племенного животноводства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Форма</w:t>
      </w:r>
    </w:p>
    <w:p w:rsidR="00205413" w:rsidRDefault="00205413">
      <w:pPr>
        <w:pStyle w:val="ConsPlusNonformat"/>
        <w:jc w:val="both"/>
      </w:pPr>
      <w:r>
        <w:t xml:space="preserve">                                        (оформляется на официальном бланке)</w:t>
      </w:r>
    </w:p>
    <w:p w:rsidR="00205413" w:rsidRDefault="00205413">
      <w:pPr>
        <w:pStyle w:val="ConsPlusNonformat"/>
        <w:jc w:val="both"/>
      </w:pPr>
    </w:p>
    <w:p w:rsidR="00205413" w:rsidRDefault="00205413">
      <w:pPr>
        <w:pStyle w:val="ConsPlusNonformat"/>
        <w:jc w:val="both"/>
      </w:pPr>
      <w:r>
        <w:t xml:space="preserve">                                                    В Департамент</w:t>
      </w:r>
    </w:p>
    <w:p w:rsidR="00205413" w:rsidRDefault="00205413">
      <w:pPr>
        <w:pStyle w:val="ConsPlusNonformat"/>
        <w:jc w:val="both"/>
      </w:pPr>
      <w:r>
        <w:t xml:space="preserve">                                       сельского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bookmarkStart w:id="69" w:name="P832"/>
      <w:bookmarkEnd w:id="69"/>
      <w:r>
        <w:t xml:space="preserve">                               Обязательство</w:t>
      </w:r>
    </w:p>
    <w:p w:rsidR="00205413" w:rsidRDefault="00205413">
      <w:pPr>
        <w:pStyle w:val="ConsPlusNonformat"/>
        <w:jc w:val="both"/>
      </w:pPr>
      <w:r>
        <w:t>__________________________________________________________________________,</w:t>
      </w:r>
    </w:p>
    <w:p w:rsidR="00205413" w:rsidRDefault="00205413">
      <w:pPr>
        <w:pStyle w:val="ConsPlusNonformat"/>
        <w:jc w:val="both"/>
      </w:pPr>
      <w:r>
        <w:t xml:space="preserve">  (указать организационно-правовую форму и полное наименование участника</w:t>
      </w:r>
    </w:p>
    <w:p w:rsidR="00205413" w:rsidRDefault="00205413">
      <w:pPr>
        <w:pStyle w:val="ConsPlusNonformat"/>
        <w:jc w:val="both"/>
      </w:pPr>
      <w:r>
        <w:t xml:space="preserve">                                  отбора)</w:t>
      </w:r>
    </w:p>
    <w:p w:rsidR="00205413" w:rsidRDefault="00205413">
      <w:pPr>
        <w:pStyle w:val="ConsPlusNonformat"/>
        <w:jc w:val="both"/>
      </w:pPr>
      <w:r>
        <w:t xml:space="preserve">в  случае  предоставления субсидии в соответствии с </w:t>
      </w:r>
      <w:hyperlink w:anchor="P477">
        <w:r>
          <w:rPr>
            <w:color w:val="0000FF"/>
          </w:rPr>
          <w:t>Порядком</w:t>
        </w:r>
      </w:hyperlink>
      <w:r>
        <w:t xml:space="preserve"> предоставления</w:t>
      </w:r>
    </w:p>
    <w:p w:rsidR="00205413" w:rsidRDefault="00205413">
      <w:pPr>
        <w:pStyle w:val="ConsPlusNonformat"/>
        <w:jc w:val="both"/>
      </w:pPr>
      <w:r>
        <w:t>субсидий   на   финансовое   обеспечение  затрат,  связанных  с  поддержкой</w:t>
      </w:r>
    </w:p>
    <w:p w:rsidR="00205413" w:rsidRDefault="00205413">
      <w:pPr>
        <w:pStyle w:val="ConsPlusNonformat"/>
        <w:jc w:val="both"/>
      </w:pPr>
      <w:r>
        <w:t>племенного   животноводства,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обязуется</w:t>
      </w:r>
    </w:p>
    <w:p w:rsidR="00205413" w:rsidRDefault="00205413">
      <w:pPr>
        <w:pStyle w:val="ConsPlusNonformat"/>
        <w:jc w:val="both"/>
      </w:pPr>
      <w:r>
        <w:t>включать   в   договоры   (соглашения),   заключенные  в  целях  исполнения</w:t>
      </w:r>
    </w:p>
    <w:p w:rsidR="00205413" w:rsidRDefault="00205413">
      <w:pPr>
        <w:pStyle w:val="ConsPlusNonformat"/>
        <w:jc w:val="both"/>
      </w:pPr>
      <w:r>
        <w:t>обязательств  по  соглашению  о предоставлении субсидии, условия о согласии</w:t>
      </w:r>
    </w:p>
    <w:p w:rsidR="00205413" w:rsidRDefault="00205413">
      <w:pPr>
        <w:pStyle w:val="ConsPlusNonformat"/>
        <w:jc w:val="both"/>
      </w:pPr>
      <w:r>
        <w:t>лиц,  являющихся  поставщиками  (подрядчиками,  исполнителями) по указанным</w:t>
      </w:r>
    </w:p>
    <w:p w:rsidR="00205413" w:rsidRDefault="00205413">
      <w:pPr>
        <w:pStyle w:val="ConsPlusNonformat"/>
        <w:jc w:val="both"/>
      </w:pPr>
      <w:r>
        <w:t>договорам  (соглашениям)  (за  исключением  государственных (муниципальных)</w:t>
      </w:r>
    </w:p>
    <w:p w:rsidR="00205413" w:rsidRDefault="00205413">
      <w:pPr>
        <w:pStyle w:val="ConsPlusNonformat"/>
        <w:jc w:val="both"/>
      </w:pPr>
      <w:r>
        <w:t>унитарных  предприятий,  хозяйственных  товариществ  и  обществ  с участием</w:t>
      </w:r>
    </w:p>
    <w:p w:rsidR="00205413" w:rsidRDefault="00205413">
      <w:pPr>
        <w:pStyle w:val="ConsPlusNonformat"/>
        <w:jc w:val="both"/>
      </w:pPr>
      <w:r>
        <w:t>публично-правовых образований в их уставных (складочных) капиталах, а также</w:t>
      </w:r>
    </w:p>
    <w:p w:rsidR="00205413" w:rsidRDefault="00205413">
      <w:pPr>
        <w:pStyle w:val="ConsPlusNonformat"/>
        <w:jc w:val="both"/>
      </w:pPr>
      <w:r>
        <w:t>коммерческих  организаций  с  участием  таких  товариществ  и  обществ в их</w:t>
      </w:r>
    </w:p>
    <w:p w:rsidR="00205413" w:rsidRDefault="00205413">
      <w:pPr>
        <w:pStyle w:val="ConsPlusNonformat"/>
        <w:jc w:val="both"/>
      </w:pPr>
      <w:r>
        <w:t>уставных  (складочных) капиталах), на осуществление в отношении их проверки</w:t>
      </w:r>
    </w:p>
    <w:p w:rsidR="00205413" w:rsidRDefault="00205413">
      <w:pPr>
        <w:pStyle w:val="ConsPlusNonformat"/>
        <w:jc w:val="both"/>
      </w:pPr>
      <w:r>
        <w:t>Департаментом  сельского  хозяйства и продовольствия Чукотского автономного</w:t>
      </w:r>
    </w:p>
    <w:p w:rsidR="00205413" w:rsidRDefault="00205413">
      <w:pPr>
        <w:pStyle w:val="ConsPlusNonformat"/>
        <w:jc w:val="both"/>
      </w:pPr>
      <w:r>
        <w:t>округа  как  получателем  бюджетных  средств  соблюдения  порядка и условий</w:t>
      </w:r>
    </w:p>
    <w:p w:rsidR="00205413" w:rsidRDefault="00205413">
      <w:pPr>
        <w:pStyle w:val="ConsPlusNonformat"/>
        <w:jc w:val="both"/>
      </w:pPr>
      <w:r>
        <w:t>предоставления  субсидии,  в  том  числе  в  части  достижения  результатов</w:t>
      </w:r>
    </w:p>
    <w:p w:rsidR="00205413" w:rsidRDefault="00205413">
      <w:pPr>
        <w:pStyle w:val="ConsPlusNonformat"/>
        <w:jc w:val="both"/>
      </w:pPr>
      <w:r>
        <w:t>предоставления   субсидии,   а  также  проверки  органами  государственного</w:t>
      </w:r>
    </w:p>
    <w:p w:rsidR="00205413" w:rsidRDefault="00205413">
      <w:pPr>
        <w:pStyle w:val="ConsPlusNonformat"/>
        <w:jc w:val="both"/>
      </w:pPr>
      <w:r>
        <w:t>(муниципального)   финансового  контроля  соблюдения  получателем  субсидии</w:t>
      </w:r>
    </w:p>
    <w:p w:rsidR="00205413" w:rsidRDefault="00205413">
      <w:pPr>
        <w:pStyle w:val="ConsPlusNonformat"/>
        <w:jc w:val="both"/>
      </w:pPr>
      <w:r>
        <w:t xml:space="preserve">порядка  и условий предоставления субсидии в соответствии со </w:t>
      </w:r>
      <w:hyperlink r:id="rId64">
        <w:r>
          <w:rPr>
            <w:color w:val="0000FF"/>
          </w:rPr>
          <w:t>статьями 268.1</w:t>
        </w:r>
      </w:hyperlink>
    </w:p>
    <w:p w:rsidR="00205413" w:rsidRDefault="00205413">
      <w:pPr>
        <w:pStyle w:val="ConsPlusNonformat"/>
        <w:jc w:val="both"/>
      </w:pPr>
      <w:r>
        <w:t xml:space="preserve">и </w:t>
      </w:r>
      <w:hyperlink r:id="rId65">
        <w:r>
          <w:rPr>
            <w:color w:val="0000FF"/>
          </w:rPr>
          <w:t>269.2</w:t>
        </w:r>
      </w:hyperlink>
      <w:r>
        <w:t xml:space="preserve"> Бюджетного кодекса Российской Федерации.</w:t>
      </w:r>
    </w:p>
    <w:p w:rsidR="00205413" w:rsidRDefault="00205413">
      <w:pPr>
        <w:pStyle w:val="ConsPlusNonformat"/>
        <w:jc w:val="both"/>
      </w:pPr>
    </w:p>
    <w:p w:rsidR="00205413" w:rsidRDefault="00205413">
      <w:pPr>
        <w:pStyle w:val="ConsPlusNonformat"/>
        <w:jc w:val="both"/>
      </w:pPr>
      <w:r>
        <w:t>_____________________________    ______________   _________________________</w:t>
      </w:r>
    </w:p>
    <w:p w:rsidR="00205413" w:rsidRDefault="00205413">
      <w:pPr>
        <w:pStyle w:val="ConsPlusNonformat"/>
        <w:jc w:val="both"/>
      </w:pPr>
      <w:r>
        <w:t xml:space="preserve"> (руководитель организации)         (подпись)        (фамилия, инициалы)</w:t>
      </w:r>
    </w:p>
    <w:p w:rsidR="00205413" w:rsidRDefault="00205413">
      <w:pPr>
        <w:pStyle w:val="ConsPlusNonformat"/>
        <w:jc w:val="both"/>
      </w:pPr>
    </w:p>
    <w:p w:rsidR="00205413" w:rsidRDefault="00205413">
      <w:pPr>
        <w:pStyle w:val="ConsPlusNonformat"/>
        <w:jc w:val="both"/>
      </w:pPr>
      <w:r>
        <w:t>МП</w:t>
      </w:r>
    </w:p>
    <w:p w:rsidR="00205413" w:rsidRDefault="00205413">
      <w:pPr>
        <w:pStyle w:val="ConsPlusNonformat"/>
        <w:jc w:val="both"/>
      </w:pPr>
    </w:p>
    <w:p w:rsidR="00205413" w:rsidRDefault="00205413">
      <w:pPr>
        <w:pStyle w:val="ConsPlusNonformat"/>
        <w:jc w:val="both"/>
      </w:pPr>
      <w:r>
        <w:t>"___" _________ 20__ г.</w:t>
      </w:r>
    </w:p>
    <w:p w:rsidR="00205413" w:rsidRDefault="00205413">
      <w:pPr>
        <w:pStyle w:val="ConsPlusNormal"/>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3</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lastRenderedPageBreak/>
        <w:t>затрат, связанных с поддержкой племенного животноводства</w:t>
      </w:r>
    </w:p>
    <w:p w:rsidR="00205413" w:rsidRDefault="00205413">
      <w:pPr>
        <w:pStyle w:val="ConsPlusNormal"/>
        <w:jc w:val="both"/>
      </w:pPr>
    </w:p>
    <w:p w:rsidR="00205413" w:rsidRDefault="00205413">
      <w:pPr>
        <w:pStyle w:val="ConsPlusNormal"/>
        <w:jc w:val="right"/>
      </w:pPr>
      <w:r>
        <w:t>Форма</w:t>
      </w:r>
    </w:p>
    <w:p w:rsidR="00205413" w:rsidRDefault="00205413">
      <w:pPr>
        <w:pStyle w:val="ConsPlusNormal"/>
        <w:jc w:val="right"/>
      </w:pPr>
      <w:r>
        <w:t>(оформляется на официальном бланке)</w:t>
      </w:r>
    </w:p>
    <w:p w:rsidR="00205413" w:rsidRDefault="00205413">
      <w:pPr>
        <w:pStyle w:val="ConsPlusNormal"/>
        <w:jc w:val="both"/>
      </w:pPr>
    </w:p>
    <w:p w:rsidR="00205413" w:rsidRDefault="00205413">
      <w:pPr>
        <w:pStyle w:val="ConsPlusNormal"/>
        <w:jc w:val="center"/>
      </w:pPr>
      <w:r>
        <w:t>СОГЛАСИЕ на публикацию (размещение)</w:t>
      </w:r>
    </w:p>
    <w:p w:rsidR="00205413" w:rsidRDefault="00205413">
      <w:pPr>
        <w:pStyle w:val="ConsPlusNormal"/>
        <w:jc w:val="center"/>
      </w:pPr>
      <w:r>
        <w:t>в информационно-телекоммуникационной сети "Интернет"</w:t>
      </w:r>
    </w:p>
    <w:p w:rsidR="00205413" w:rsidRDefault="00205413">
      <w:pPr>
        <w:pStyle w:val="ConsPlusNormal"/>
        <w:jc w:val="center"/>
      </w:pPr>
      <w:r>
        <w:t>информации об участнике отбора, о подаваемой им заявке, иной</w:t>
      </w:r>
    </w:p>
    <w:p w:rsidR="00205413" w:rsidRDefault="00205413">
      <w:pPr>
        <w:pStyle w:val="ConsPlusNormal"/>
        <w:jc w:val="center"/>
      </w:pPr>
      <w:r>
        <w:t>информации, связанной с предоставлением субсидии</w:t>
      </w:r>
    </w:p>
    <w:p w:rsidR="00205413" w:rsidRDefault="00205413">
      <w:pPr>
        <w:pStyle w:val="ConsPlusNormal"/>
        <w:jc w:val="center"/>
      </w:pPr>
      <w:r>
        <w:t>из окружного бюджета на финансовое обеспечение затрат,</w:t>
      </w:r>
    </w:p>
    <w:p w:rsidR="00205413" w:rsidRDefault="00205413">
      <w:pPr>
        <w:pStyle w:val="ConsPlusNormal"/>
        <w:jc w:val="center"/>
      </w:pPr>
      <w:r>
        <w:t>связанных с поддержкой племенного животноводства</w:t>
      </w:r>
    </w:p>
    <w:p w:rsidR="00205413" w:rsidRDefault="00205413">
      <w:pPr>
        <w:pStyle w:val="ConsPlusNormal"/>
        <w:jc w:val="both"/>
      </w:pPr>
    </w:p>
    <w:p w:rsidR="00205413" w:rsidRDefault="00205413">
      <w:pPr>
        <w:pStyle w:val="ConsPlusNormal"/>
        <w:ind w:firstLine="540"/>
        <w:jc w:val="both"/>
      </w:pPr>
      <w:r>
        <w:t xml:space="preserve">Утратило силу. - </w:t>
      </w:r>
      <w:hyperlink r:id="rId66">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0"/>
      </w:pPr>
      <w:r>
        <w:t>Приложение 3</w:t>
      </w:r>
    </w:p>
    <w:p w:rsidR="00205413" w:rsidRDefault="00205413">
      <w:pPr>
        <w:pStyle w:val="ConsPlusNormal"/>
        <w:jc w:val="right"/>
      </w:pPr>
      <w:r>
        <w:t>к Постановлению Правительства</w:t>
      </w:r>
    </w:p>
    <w:p w:rsidR="00205413" w:rsidRDefault="00205413">
      <w:pPr>
        <w:pStyle w:val="ConsPlusNormal"/>
        <w:jc w:val="right"/>
      </w:pPr>
      <w:r>
        <w:t>Чукотского автономного округа</w:t>
      </w:r>
    </w:p>
    <w:p w:rsidR="00205413" w:rsidRDefault="00205413">
      <w:pPr>
        <w:pStyle w:val="ConsPlusNormal"/>
        <w:jc w:val="right"/>
      </w:pPr>
      <w:r>
        <w:t>от 22 января 2014 г. N 25</w:t>
      </w:r>
    </w:p>
    <w:p w:rsidR="00205413" w:rsidRDefault="00205413">
      <w:pPr>
        <w:pStyle w:val="ConsPlusNormal"/>
        <w:jc w:val="both"/>
      </w:pPr>
    </w:p>
    <w:p w:rsidR="00205413" w:rsidRDefault="00205413">
      <w:pPr>
        <w:pStyle w:val="ConsPlusTitle"/>
        <w:jc w:val="center"/>
      </w:pPr>
      <w:bookmarkStart w:id="70" w:name="P892"/>
      <w:bookmarkEnd w:id="70"/>
      <w:r>
        <w:t>ПОРЯДОК</w:t>
      </w:r>
    </w:p>
    <w:p w:rsidR="00205413" w:rsidRDefault="00205413">
      <w:pPr>
        <w:pStyle w:val="ConsPlusTitle"/>
        <w:jc w:val="center"/>
      </w:pPr>
      <w:r>
        <w:t>ПРЕДОСТАВЛЕНИЯ СУБСИДИИ НА ФИНАНСОВОЕ ОБЕСПЕЧЕНИЕ ЗАТРАТ,</w:t>
      </w:r>
    </w:p>
    <w:p w:rsidR="00205413" w:rsidRDefault="00205413">
      <w:pPr>
        <w:pStyle w:val="ConsPlusTitle"/>
        <w:jc w:val="center"/>
      </w:pPr>
      <w:r>
        <w:t>СВЯЗАННЫХ С ПРОИЗВОДСТВОМ И ПЕРЕРАБОТКОЙ ПРОДУКЦИИ СЕВЕРНОГО</w:t>
      </w:r>
    </w:p>
    <w:p w:rsidR="00205413" w:rsidRDefault="00205413">
      <w:pPr>
        <w:pStyle w:val="ConsPlusTitle"/>
        <w:jc w:val="center"/>
      </w:pPr>
      <w:r>
        <w:t>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Title"/>
        <w:jc w:val="center"/>
        <w:outlineLvl w:val="1"/>
      </w:pPr>
      <w:r>
        <w:t>1. ОБЩИЕ ПОЛОЖЕНИЯ</w:t>
      </w:r>
    </w:p>
    <w:p w:rsidR="00205413" w:rsidRDefault="00205413">
      <w:pPr>
        <w:pStyle w:val="ConsPlusNormal"/>
        <w:jc w:val="center"/>
      </w:pPr>
    </w:p>
    <w:p w:rsidR="00205413" w:rsidRDefault="00205413">
      <w:pPr>
        <w:pStyle w:val="ConsPlusNormal"/>
        <w:ind w:firstLine="540"/>
        <w:jc w:val="both"/>
      </w:pPr>
      <w:bookmarkStart w:id="71" w:name="P902"/>
      <w:bookmarkEnd w:id="71"/>
      <w:r>
        <w:t xml:space="preserve">1.1. Настоящий Порядок устанавливает требования, критерии и условия предоставления из окружного бюджета субсидии на финансовое обеспечение затрат, связанных с производством и переработкой продукции северного оленеводства (далее - субсидия), и порядок возврата субсидии в случае нарушения условий ее предоставления. Источником финансового обеспечения субсидии, на условиях </w:t>
      </w:r>
      <w:proofErr w:type="spellStart"/>
      <w:r>
        <w:t>софинансирования</w:t>
      </w:r>
      <w:proofErr w:type="spellEnd"/>
      <w:r>
        <w:t>, является в том числе субсидия на поддержку экономического и социального развития коренных малочисленных народов Севера, Сибири и Дальнего Востока за счет средств федерального бюджета. Предоставление субсидии осуществляется по следующим направлениям:</w:t>
      </w:r>
    </w:p>
    <w:p w:rsidR="00205413" w:rsidRDefault="00205413">
      <w:pPr>
        <w:pStyle w:val="ConsPlusNormal"/>
        <w:spacing w:before="220"/>
        <w:ind w:firstLine="540"/>
        <w:jc w:val="both"/>
      </w:pPr>
      <w:bookmarkStart w:id="72" w:name="P903"/>
      <w:bookmarkEnd w:id="72"/>
      <w:r>
        <w:t>1) стимулирование производства мяса оленей;</w:t>
      </w:r>
    </w:p>
    <w:p w:rsidR="00205413" w:rsidRDefault="00205413">
      <w:pPr>
        <w:pStyle w:val="ConsPlusNormal"/>
        <w:spacing w:before="220"/>
        <w:ind w:firstLine="540"/>
        <w:jc w:val="both"/>
      </w:pPr>
      <w:r>
        <w:t>2) приобретение племенного молодняка оленей;</w:t>
      </w:r>
    </w:p>
    <w:p w:rsidR="00205413" w:rsidRDefault="00205413">
      <w:pPr>
        <w:pStyle w:val="ConsPlusNormal"/>
        <w:spacing w:before="220"/>
        <w:ind w:firstLine="540"/>
        <w:jc w:val="both"/>
      </w:pPr>
      <w:bookmarkStart w:id="73" w:name="P905"/>
      <w:bookmarkEnd w:id="73"/>
      <w:r>
        <w:t>3) уничтожение хищников на маршрутах оленьих стад;</w:t>
      </w:r>
    </w:p>
    <w:p w:rsidR="00205413" w:rsidRDefault="00205413">
      <w:pPr>
        <w:pStyle w:val="ConsPlusNormal"/>
        <w:spacing w:before="220"/>
        <w:ind w:firstLine="540"/>
        <w:jc w:val="both"/>
      </w:pPr>
      <w:bookmarkStart w:id="74" w:name="P906"/>
      <w:bookmarkEnd w:id="74"/>
      <w:r>
        <w:t>4) приобретение и пошив меховой одежды, обуви и изделий скорняжно-пошивочного производства для работников оленеводства;</w:t>
      </w:r>
    </w:p>
    <w:p w:rsidR="00205413" w:rsidRDefault="00205413">
      <w:pPr>
        <w:pStyle w:val="ConsPlusNormal"/>
        <w:spacing w:before="220"/>
        <w:ind w:firstLine="540"/>
        <w:jc w:val="both"/>
      </w:pPr>
      <w:bookmarkStart w:id="75" w:name="P907"/>
      <w:bookmarkEnd w:id="75"/>
      <w:r>
        <w:t>5) доставка продукции;</w:t>
      </w:r>
    </w:p>
    <w:p w:rsidR="00205413" w:rsidRDefault="00205413">
      <w:pPr>
        <w:pStyle w:val="ConsPlusNormal"/>
        <w:spacing w:before="220"/>
        <w:ind w:firstLine="540"/>
        <w:jc w:val="both"/>
      </w:pPr>
      <w:r>
        <w:t>6) выполнение работ по определению состояния и возможности использования земельных участков сельскохозяйственными товаропроизводителями;</w:t>
      </w:r>
    </w:p>
    <w:p w:rsidR="00205413" w:rsidRDefault="00205413">
      <w:pPr>
        <w:pStyle w:val="ConsPlusNormal"/>
        <w:spacing w:before="220"/>
        <w:ind w:firstLine="540"/>
        <w:jc w:val="both"/>
      </w:pPr>
      <w:bookmarkStart w:id="76" w:name="P909"/>
      <w:bookmarkEnd w:id="76"/>
      <w:r>
        <w:lastRenderedPageBreak/>
        <w:t>7) обеспечение твердым печным топливом объектов, находящихся на маршрутах выпаса домашних северных оленей;</w:t>
      </w:r>
    </w:p>
    <w:p w:rsidR="00205413" w:rsidRDefault="00205413">
      <w:pPr>
        <w:pStyle w:val="ConsPlusNormal"/>
        <w:spacing w:before="220"/>
        <w:ind w:firstLine="540"/>
        <w:jc w:val="both"/>
      </w:pPr>
      <w:r>
        <w:t>8) проведение специальной оценки условий труда;</w:t>
      </w:r>
    </w:p>
    <w:p w:rsidR="00205413" w:rsidRDefault="00205413">
      <w:pPr>
        <w:pStyle w:val="ConsPlusNormal"/>
        <w:spacing w:before="220"/>
        <w:ind w:firstLine="540"/>
        <w:jc w:val="both"/>
      </w:pPr>
      <w:bookmarkStart w:id="77" w:name="P911"/>
      <w:bookmarkEnd w:id="77"/>
      <w:r>
        <w:t>9) приобретение и доставка специализированной техники, материально-техническое оснащение и обустройство сельскохозяйственных потребительских кооперативов, оленеводческих предприятий, оленеводческих бригад, объектов, находящихся на маршрутах выпаса оленьих стад;</w:t>
      </w:r>
    </w:p>
    <w:p w:rsidR="00205413" w:rsidRDefault="00205413">
      <w:pPr>
        <w:pStyle w:val="ConsPlusNormal"/>
        <w:spacing w:before="220"/>
        <w:ind w:firstLine="540"/>
        <w:jc w:val="both"/>
      </w:pPr>
      <w:r>
        <w:t>10) оплата стоимости проезда работников оленеводства и членов их семей, в пределах территории Российской Федерации к месту использования отпуска и обратно один раз в два года;</w:t>
      </w:r>
    </w:p>
    <w:p w:rsidR="00205413" w:rsidRDefault="00205413">
      <w:pPr>
        <w:pStyle w:val="ConsPlusNormal"/>
        <w:spacing w:before="220"/>
        <w:ind w:firstLine="540"/>
        <w:jc w:val="both"/>
      </w:pPr>
      <w:bookmarkStart w:id="78" w:name="P914"/>
      <w:bookmarkEnd w:id="78"/>
      <w:r>
        <w:t>11) погашение задолженности за приобретенные товары (работы, услуги).</w:t>
      </w:r>
    </w:p>
    <w:p w:rsidR="00205413" w:rsidRDefault="00205413">
      <w:pPr>
        <w:pStyle w:val="ConsPlusNormal"/>
        <w:spacing w:before="220"/>
        <w:ind w:firstLine="540"/>
        <w:jc w:val="both"/>
      </w:pPr>
      <w:bookmarkStart w:id="79" w:name="P916"/>
      <w:bookmarkEnd w:id="79"/>
      <w:r>
        <w:t>1.2. Субсидия имеет заявительный характер и предоставляется на безвозмездной и безвозвратной основе в целях обеспечения устойчивого развития производства и переработки продукции северного оленеводства.</w:t>
      </w:r>
    </w:p>
    <w:p w:rsidR="00205413" w:rsidRDefault="00205413">
      <w:pPr>
        <w:pStyle w:val="ConsPlusNormal"/>
        <w:spacing w:before="220"/>
        <w:ind w:firstLine="540"/>
        <w:jc w:val="both"/>
      </w:pPr>
      <w:r>
        <w:t xml:space="preserve">Субсидия предоставляется в рамках реализации мероприятий Ведомственной целевой программы "Развитие производства и переработки продукции северного оленеводства" </w:t>
      </w:r>
      <w:hyperlink r:id="rId67">
        <w:r>
          <w:rPr>
            <w:color w:val="0000FF"/>
          </w:rPr>
          <w:t>Подпрограммы</w:t>
        </w:r>
      </w:hyperlink>
      <w:r>
        <w:t xml:space="preserve"> "Развитие отрасли животноводства, переработки и реализации продукции животноводства"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21 октября 2013 года N 411 (далее - государственная программа).</w:t>
      </w:r>
    </w:p>
    <w:p w:rsidR="00205413" w:rsidRDefault="00205413">
      <w:pPr>
        <w:pStyle w:val="ConsPlusNormal"/>
        <w:spacing w:before="220"/>
        <w:ind w:firstLine="540"/>
        <w:jc w:val="both"/>
      </w:pPr>
      <w:bookmarkStart w:id="80" w:name="P919"/>
      <w:bookmarkEnd w:id="80"/>
      <w: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205413" w:rsidRDefault="00205413">
      <w:pPr>
        <w:pStyle w:val="ConsPlusNormal"/>
        <w:spacing w:before="220"/>
        <w:ind w:firstLine="540"/>
        <w:jc w:val="both"/>
      </w:pPr>
      <w:r>
        <w:t>Предоставление субсидии осуществляется в пределах бюджетных ассигнований, предусмотренных в окружном бюджете на соответствующий финансовый год.</w:t>
      </w:r>
    </w:p>
    <w:p w:rsidR="00205413" w:rsidRDefault="00205413">
      <w:pPr>
        <w:pStyle w:val="ConsPlusNormal"/>
        <w:spacing w:before="220"/>
        <w:ind w:firstLine="540"/>
        <w:jc w:val="both"/>
      </w:pPr>
      <w:bookmarkStart w:id="81" w:name="P921"/>
      <w:bookmarkEnd w:id="81"/>
      <w:r>
        <w:t>1.4. Право на получение субсидии имеют сельскохозяйственные товаропроизводители (сельскохозяйственные предприятия, крестьянские (фермерские) хозяйства, индивидуальные предприниматели), сельскохозяйственные потребительские кооперативы, за исключением граждан, ведущих личное подсобное хозяйство, осуществляющие деятельность на территории Чукотского автономного округа (далее - участники отбора, получатели субсидии).</w:t>
      </w:r>
    </w:p>
    <w:p w:rsidR="00205413" w:rsidRDefault="00205413">
      <w:pPr>
        <w:pStyle w:val="ConsPlusNormal"/>
        <w:spacing w:before="220"/>
        <w:ind w:firstLine="540"/>
        <w:jc w:val="both"/>
      </w:pPr>
      <w:r>
        <w:t>Критерии отбора получателей субсидии:</w:t>
      </w:r>
    </w:p>
    <w:p w:rsidR="00205413" w:rsidRDefault="00205413">
      <w:pPr>
        <w:pStyle w:val="ConsPlusNormal"/>
        <w:spacing w:before="220"/>
        <w:ind w:firstLine="540"/>
        <w:jc w:val="both"/>
      </w:pPr>
      <w:r>
        <w:t>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 не менее 400 голов северных оленей, для крестьянских (фермерских) хозяйств и индивидуальных предпринимателей - не менее 100 голов северных оленей;</w:t>
      </w:r>
    </w:p>
    <w:p w:rsidR="00205413" w:rsidRDefault="00205413">
      <w:pPr>
        <w:pStyle w:val="ConsPlusNormal"/>
        <w:spacing w:before="220"/>
        <w:ind w:firstLine="540"/>
        <w:jc w:val="both"/>
      </w:pPr>
      <w:r>
        <w:t>количество членов (учредителей) сельскохозяйственного потребительского кооператива не менее трех сельскохозяйственных товаропроизводителей Чукотского автономного округа, осуществляющих производство по виду экономической деятельности "северное оленеводство", - для сельскохозяйственных потребительских кооперативов.</w:t>
      </w:r>
    </w:p>
    <w:p w:rsidR="00205413" w:rsidRDefault="00205413">
      <w:pPr>
        <w:pStyle w:val="ConsPlusNormal"/>
        <w:spacing w:before="220"/>
        <w:ind w:firstLine="540"/>
        <w:jc w:val="both"/>
      </w:pPr>
      <w:r>
        <w:t>1.5. Предоставление субсидии осуществляется по результатам проведения Департаментом отбора получателей субсидии в форме запроса предложений (далее - отбор), на основании заявок, направленных участниками отбора.</w:t>
      </w:r>
    </w:p>
    <w:p w:rsidR="00205413" w:rsidRDefault="00205413" w:rsidP="00690440">
      <w:pPr>
        <w:pStyle w:val="ConsPlusNormal"/>
        <w:spacing w:before="220"/>
        <w:ind w:firstLine="540"/>
        <w:jc w:val="both"/>
      </w:pPr>
      <w:r>
        <w:lastRenderedPageBreak/>
        <w:t>1.6. Сведения о субсидии размещаются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в разделе Единого портала не позднее 15-го рабочего дня, следующего за днем принятия закона Чукотского автономного округа о бюджете, закона Чукотского автономного округа о внесении изменений в закон Чукотского автономного округа о бюджете.</w:t>
      </w:r>
    </w:p>
    <w:p w:rsidR="00205413" w:rsidRDefault="00205413">
      <w:pPr>
        <w:pStyle w:val="ConsPlusNormal"/>
        <w:jc w:val="both"/>
      </w:pPr>
    </w:p>
    <w:p w:rsidR="00205413" w:rsidRDefault="00205413">
      <w:pPr>
        <w:pStyle w:val="ConsPlusTitle"/>
        <w:jc w:val="center"/>
        <w:outlineLvl w:val="1"/>
      </w:pPr>
      <w:r>
        <w:t>2. ПОРЯДОК ПРОВЕДЕНИЯ ОТБОРА ПОЛУЧАТЕЛЕЙ СУБСИДИИ</w:t>
      </w:r>
    </w:p>
    <w:p w:rsidR="00205413" w:rsidRDefault="00205413">
      <w:pPr>
        <w:pStyle w:val="ConsPlusNormal"/>
        <w:jc w:val="both"/>
      </w:pPr>
    </w:p>
    <w:p w:rsidR="00205413" w:rsidRDefault="00205413">
      <w:pPr>
        <w:pStyle w:val="ConsPlusNormal"/>
        <w:ind w:firstLine="540"/>
        <w:jc w:val="both"/>
      </w:pPr>
      <w:r>
        <w:t>2.1. Департамент не позднее, чем за один день до даты начала приема заявок размещает объявление о проведении отбора (далее - объявление об отборе) на официальном сайте Департамента (https://чукотка.рф/depselhoz) в сети "Интернет".</w:t>
      </w:r>
    </w:p>
    <w:p w:rsidR="00205413" w:rsidRDefault="00205413">
      <w:pPr>
        <w:pStyle w:val="ConsPlusNormal"/>
        <w:spacing w:before="220"/>
        <w:ind w:firstLine="540"/>
        <w:jc w:val="both"/>
      </w:pPr>
      <w:r>
        <w:t>2.2. В объявлении о проведении отбора указывается:</w:t>
      </w:r>
    </w:p>
    <w:p w:rsidR="00205413" w:rsidRDefault="00205413">
      <w:pPr>
        <w:pStyle w:val="ConsPlusNormal"/>
        <w:spacing w:before="220"/>
        <w:ind w:firstLine="540"/>
        <w:jc w:val="both"/>
      </w:pPr>
      <w:r>
        <w:t>1) сроки проведения отбора с указанием даты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rsidR="00205413" w:rsidRDefault="00205413">
      <w:pPr>
        <w:pStyle w:val="ConsPlusNormal"/>
        <w:spacing w:before="220"/>
        <w:ind w:firstLine="540"/>
        <w:jc w:val="both"/>
      </w:pPr>
      <w:r>
        <w:t>2) наименование, место нахождения, почтовый адрес, адрес электронной почты Департамента как получателя бюджетных средств;</w:t>
      </w:r>
    </w:p>
    <w:p w:rsidR="00205413" w:rsidRDefault="00205413">
      <w:pPr>
        <w:pStyle w:val="ConsPlusNormal"/>
        <w:spacing w:before="220"/>
        <w:ind w:firstLine="540"/>
        <w:jc w:val="both"/>
      </w:pPr>
      <w:r>
        <w:t xml:space="preserve">3) результат предоставления субсидии в соответствии с </w:t>
      </w:r>
      <w:hyperlink w:anchor="P1172">
        <w:r>
          <w:rPr>
            <w:color w:val="0000FF"/>
          </w:rPr>
          <w:t>пунктом 3.7 раздела 3</w:t>
        </w:r>
      </w:hyperlink>
      <w:r>
        <w:t xml:space="preserve"> настоящего Порядка;</w:t>
      </w:r>
    </w:p>
    <w:p w:rsidR="00205413" w:rsidRDefault="00205413">
      <w:pPr>
        <w:pStyle w:val="ConsPlusNormal"/>
        <w:spacing w:before="220"/>
        <w:ind w:firstLine="540"/>
        <w:jc w:val="both"/>
      </w:pPr>
      <w:r>
        <w:t>4) доменное имя и (или) сетевой адрес, и (или) указатели страниц сайта в сети "Интернет", на котором обеспечивается проведение отбора;</w:t>
      </w:r>
    </w:p>
    <w:p w:rsidR="00205413" w:rsidRDefault="00205413">
      <w:pPr>
        <w:pStyle w:val="ConsPlusNormal"/>
        <w:spacing w:before="220"/>
        <w:ind w:firstLine="540"/>
        <w:jc w:val="both"/>
      </w:pPr>
      <w:r>
        <w:t xml:space="preserve">5) требования к участникам отбора в соответствии </w:t>
      </w:r>
      <w:hyperlink w:anchor="P951">
        <w:r>
          <w:rPr>
            <w:color w:val="0000FF"/>
          </w:rPr>
          <w:t>пунктом 2.3</w:t>
        </w:r>
      </w:hyperlink>
      <w:r>
        <w:t xml:space="preserve"> настоящего раздела и перечень документов, предъявляемых участниками отбора для подтверждения их соответствия указанным требованиям в соответствии с </w:t>
      </w:r>
      <w:hyperlink w:anchor="P956">
        <w:r>
          <w:rPr>
            <w:color w:val="0000FF"/>
          </w:rPr>
          <w:t>пунктом 2.4</w:t>
        </w:r>
      </w:hyperlink>
      <w:r>
        <w:t xml:space="preserve"> настоящего раздела;</w:t>
      </w:r>
    </w:p>
    <w:p w:rsidR="00205413" w:rsidRDefault="00205413">
      <w:pPr>
        <w:pStyle w:val="ConsPlusNormal"/>
        <w:spacing w:before="220"/>
        <w:ind w:firstLine="540"/>
        <w:jc w:val="both"/>
      </w:pPr>
      <w:r>
        <w:t xml:space="preserve">6)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060">
        <w:r>
          <w:rPr>
            <w:color w:val="0000FF"/>
          </w:rPr>
          <w:t>пунктом 2.5</w:t>
        </w:r>
      </w:hyperlink>
      <w:r>
        <w:t xml:space="preserve"> настоящего раздела;</w:t>
      </w:r>
    </w:p>
    <w:p w:rsidR="00205413" w:rsidRDefault="00205413">
      <w:pPr>
        <w:pStyle w:val="ConsPlusNormal"/>
        <w:spacing w:before="220"/>
        <w:ind w:firstLine="540"/>
        <w:jc w:val="both"/>
      </w:pPr>
      <w:r>
        <w:t xml:space="preserve">7) 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 в соответствии с </w:t>
      </w:r>
      <w:hyperlink w:anchor="P1065">
        <w:r>
          <w:rPr>
            <w:color w:val="0000FF"/>
          </w:rPr>
          <w:t>пунктами 2.6</w:t>
        </w:r>
      </w:hyperlink>
      <w:r>
        <w:t xml:space="preserve"> и </w:t>
      </w:r>
      <w:hyperlink w:anchor="P1068">
        <w:r>
          <w:rPr>
            <w:color w:val="0000FF"/>
          </w:rPr>
          <w:t>2.7</w:t>
        </w:r>
      </w:hyperlink>
      <w:r>
        <w:t xml:space="preserve"> настоящего раздела;</w:t>
      </w:r>
    </w:p>
    <w:p w:rsidR="00205413" w:rsidRDefault="00205413">
      <w:pPr>
        <w:pStyle w:val="ConsPlusNormal"/>
        <w:spacing w:before="220"/>
        <w:ind w:firstLine="540"/>
        <w:jc w:val="both"/>
      </w:pPr>
      <w:r>
        <w:t xml:space="preserve">8) правила рассмотрения и оценки заявок участников отбора в соответствии с </w:t>
      </w:r>
      <w:hyperlink w:anchor="P1075">
        <w:r>
          <w:rPr>
            <w:color w:val="0000FF"/>
          </w:rPr>
          <w:t>пунктами 2.9</w:t>
        </w:r>
      </w:hyperlink>
      <w:r>
        <w:t xml:space="preserve"> и </w:t>
      </w:r>
      <w:hyperlink w:anchor="P1079">
        <w:r>
          <w:rPr>
            <w:color w:val="0000FF"/>
          </w:rPr>
          <w:t>2.10</w:t>
        </w:r>
      </w:hyperlink>
      <w:r>
        <w:t xml:space="preserve"> настоящего раздела;</w:t>
      </w:r>
    </w:p>
    <w:p w:rsidR="00205413" w:rsidRDefault="00205413">
      <w:pPr>
        <w:pStyle w:val="ConsPlusNormal"/>
        <w:spacing w:before="220"/>
        <w:ind w:firstLine="540"/>
        <w:jc w:val="both"/>
      </w:pPr>
      <w:r>
        <w:t xml:space="preserve">9) порядок предоставления участникам отбора разъяснений положений объявления об отборе, даты начала и окончания срока такого предоставления в соответствии с </w:t>
      </w:r>
      <w:hyperlink w:anchor="P1071">
        <w:r>
          <w:rPr>
            <w:color w:val="0000FF"/>
          </w:rPr>
          <w:t>пунктом 2.8</w:t>
        </w:r>
      </w:hyperlink>
      <w:r>
        <w:t xml:space="preserve"> настоящего раздела;</w:t>
      </w:r>
    </w:p>
    <w:p w:rsidR="00205413" w:rsidRDefault="00205413">
      <w:pPr>
        <w:pStyle w:val="ConsPlusNormal"/>
        <w:spacing w:before="220"/>
        <w:ind w:firstLine="540"/>
        <w:jc w:val="both"/>
      </w:pPr>
      <w:r>
        <w:t>10) срок, в течение которого участник отбора должен подписать соглашение о предоставлении субсидии (далее - соглашение);</w:t>
      </w:r>
    </w:p>
    <w:p w:rsidR="00205413" w:rsidRDefault="00205413">
      <w:pPr>
        <w:pStyle w:val="ConsPlusNormal"/>
        <w:spacing w:before="220"/>
        <w:ind w:firstLine="540"/>
        <w:jc w:val="both"/>
      </w:pPr>
      <w:r>
        <w:t>11) условия признания участника отбора уклонившимся от заключения соглашения;</w:t>
      </w:r>
    </w:p>
    <w:p w:rsidR="00205413" w:rsidRDefault="00205413">
      <w:pPr>
        <w:pStyle w:val="ConsPlusNormal"/>
        <w:spacing w:before="220"/>
        <w:ind w:firstLine="540"/>
        <w:jc w:val="both"/>
      </w:pPr>
      <w:r>
        <w:t>12) дата размещения результатов отбора в сети "Интернет" на официальном сайте Департамента (https://чукотка.рф/depselhoz), которая не может быть позднее 14-го календарного дня, следующего за днем определения победителя отбора.</w:t>
      </w:r>
    </w:p>
    <w:p w:rsidR="00205413" w:rsidRDefault="00205413">
      <w:pPr>
        <w:pStyle w:val="ConsPlusNormal"/>
        <w:spacing w:before="220"/>
        <w:ind w:firstLine="540"/>
        <w:jc w:val="both"/>
      </w:pPr>
      <w:bookmarkStart w:id="82" w:name="P951"/>
      <w:bookmarkEnd w:id="82"/>
      <w:r>
        <w:t xml:space="preserve">2.3. Требования к участникам отбора, которым должен соответствовать участник отбора на </w:t>
      </w:r>
      <w:r>
        <w:lastRenderedPageBreak/>
        <w:t>дату подачи заявки:</w:t>
      </w:r>
    </w:p>
    <w:p w:rsidR="00205413" w:rsidRDefault="00205413">
      <w:pPr>
        <w:pStyle w:val="ConsPlusNormal"/>
        <w:spacing w:before="220"/>
        <w:ind w:firstLine="540"/>
        <w:jc w:val="both"/>
      </w:pPr>
      <w:bookmarkStart w:id="83" w:name="P952"/>
      <w:bookmarkEnd w:id="83"/>
      <w:r>
        <w:t>1)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05413" w:rsidRDefault="00205413">
      <w:pPr>
        <w:pStyle w:val="ConsPlusNormal"/>
        <w:spacing w:before="220"/>
        <w:ind w:firstLine="540"/>
        <w:jc w:val="both"/>
      </w:pPr>
      <w:bookmarkStart w:id="84" w:name="P953"/>
      <w:bookmarkEnd w:id="84"/>
      <w:r>
        <w:t>2)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5413" w:rsidRDefault="00205413">
      <w:pPr>
        <w:pStyle w:val="ConsPlusNormal"/>
        <w:spacing w:before="220"/>
        <w:ind w:firstLine="540"/>
        <w:jc w:val="both"/>
      </w:pPr>
      <w:bookmarkStart w:id="85" w:name="P955"/>
      <w:bookmarkEnd w:id="85"/>
      <w:r>
        <w:t xml:space="preserve">3) участники отбора не должны получать средства из окружного бюджета на основании иных нормативных правовых актов на цели, указанные в </w:t>
      </w:r>
      <w:hyperlink w:anchor="P916">
        <w:r>
          <w:rPr>
            <w:color w:val="0000FF"/>
          </w:rPr>
          <w:t>пункте 1.2 раздела 1</w:t>
        </w:r>
      </w:hyperlink>
      <w:r>
        <w:t xml:space="preserve"> настоящего Порядка.</w:t>
      </w:r>
    </w:p>
    <w:p w:rsidR="00205413" w:rsidRDefault="00205413">
      <w:pPr>
        <w:pStyle w:val="ConsPlusNormal"/>
        <w:spacing w:before="220"/>
        <w:ind w:firstLine="540"/>
        <w:jc w:val="both"/>
      </w:pPr>
      <w:bookmarkStart w:id="86" w:name="P956"/>
      <w:bookmarkEnd w:id="86"/>
      <w:r>
        <w:t xml:space="preserve">2.4. Для участия в отборе участники отбора представляют в Департамент следующие документы, в том числе подтверждающие соответствие участника отбора требованиям, установленным </w:t>
      </w:r>
      <w:hyperlink w:anchor="P952">
        <w:r>
          <w:rPr>
            <w:color w:val="0000FF"/>
          </w:rPr>
          <w:t>подпунктами 1</w:t>
        </w:r>
      </w:hyperlink>
      <w:r>
        <w:t xml:space="preserve">, </w:t>
      </w:r>
      <w:hyperlink w:anchor="P953">
        <w:r>
          <w:rPr>
            <w:color w:val="0000FF"/>
          </w:rPr>
          <w:t>2 пункта 2.3</w:t>
        </w:r>
      </w:hyperlink>
      <w:r>
        <w:t xml:space="preserve"> настоящего раздела:</w:t>
      </w:r>
    </w:p>
    <w:p w:rsidR="00205413" w:rsidRDefault="00205413">
      <w:pPr>
        <w:pStyle w:val="ConsPlusNormal"/>
        <w:spacing w:before="220"/>
        <w:ind w:firstLine="540"/>
        <w:jc w:val="both"/>
      </w:pPr>
      <w:r>
        <w:t xml:space="preserve">1) для финансового обеспечения затрат, указанных в </w:t>
      </w:r>
      <w:hyperlink w:anchor="P902">
        <w:r>
          <w:rPr>
            <w:color w:val="0000FF"/>
          </w:rPr>
          <w:t>подпунктах 1</w:t>
        </w:r>
      </w:hyperlink>
      <w:r>
        <w:t xml:space="preserve"> - </w:t>
      </w:r>
      <w:hyperlink w:anchor="P902">
        <w:r>
          <w:rPr>
            <w:color w:val="0000FF"/>
          </w:rPr>
          <w:t>3 пункта 1.1 раздела 1</w:t>
        </w:r>
      </w:hyperlink>
      <w:r>
        <w:t xml:space="preserve"> настоящего Порядка (для сельскохозяйственных предприятий, крестьянских (фермерских) хозяйств и индивидуальных предпринимателей):</w:t>
      </w:r>
    </w:p>
    <w:p w:rsidR="00205413" w:rsidRDefault="00205413">
      <w:pPr>
        <w:pStyle w:val="ConsPlusNormal"/>
        <w:spacing w:before="220"/>
        <w:ind w:firstLine="540"/>
        <w:jc w:val="both"/>
      </w:pPr>
      <w:r>
        <w:t xml:space="preserve">заявку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w:t>
      </w:r>
      <w:hyperlink w:anchor="P1627">
        <w:r>
          <w:rPr>
            <w:color w:val="0000FF"/>
          </w:rPr>
          <w:t>приложениям 6</w:t>
        </w:r>
      </w:hyperlink>
      <w:r>
        <w:t xml:space="preserve">, </w:t>
      </w:r>
      <w:hyperlink w:anchor="P1931">
        <w:r>
          <w:rPr>
            <w:color w:val="0000FF"/>
          </w:rPr>
          <w:t>8</w:t>
        </w:r>
      </w:hyperlink>
      <w:r>
        <w:t xml:space="preserve"> к настоящему Порядку с приложением:</w:t>
      </w:r>
    </w:p>
    <w:p w:rsidR="00205413" w:rsidRDefault="00205413">
      <w:pPr>
        <w:pStyle w:val="ConsPlusNormal"/>
        <w:spacing w:before="220"/>
        <w:ind w:firstLine="540"/>
        <w:jc w:val="both"/>
      </w:pPr>
      <w:r>
        <w:t>отчета о движении поголовья домашних северных оленей за предыдущий год, заверенного участником отбора;</w:t>
      </w:r>
    </w:p>
    <w:p w:rsidR="00205413" w:rsidRDefault="00205413">
      <w:pPr>
        <w:pStyle w:val="ConsPlusNormal"/>
        <w:spacing w:before="220"/>
        <w:ind w:firstLine="540"/>
        <w:jc w:val="both"/>
      </w:pPr>
      <w:r>
        <w:t>отчета о движении поголовья домашних северных оленей в разрезе оленеводческих бригад по состоянию на начало текущего финансового года, заверенного участником отбора;</w:t>
      </w:r>
    </w:p>
    <w:p w:rsidR="00205413" w:rsidRDefault="00205413">
      <w:pPr>
        <w:pStyle w:val="ConsPlusNormal"/>
        <w:spacing w:before="220"/>
        <w:ind w:firstLine="540"/>
        <w:jc w:val="both"/>
      </w:pPr>
      <w:r>
        <w:t>расчет оценки стоимости чистых активов на начало текущего финансового года (не относится к крестьянским (фермерским) хозяйствам);</w:t>
      </w:r>
    </w:p>
    <w:p w:rsidR="00205413" w:rsidRDefault="00205413">
      <w:pPr>
        <w:pStyle w:val="ConsPlusNormal"/>
        <w:spacing w:before="220"/>
        <w:ind w:firstLine="540"/>
        <w:jc w:val="both"/>
      </w:pPr>
      <w:r>
        <w:t>сведения о численности и заработной плате работников на начало текущего финансового года (не относится к крестьянским (фермерским) хозяйствам);</w:t>
      </w:r>
    </w:p>
    <w:p w:rsidR="00205413" w:rsidRDefault="00205413">
      <w:pPr>
        <w:pStyle w:val="ConsPlusNormal"/>
        <w:spacing w:before="220"/>
        <w:ind w:firstLine="540"/>
        <w:jc w:val="both"/>
      </w:pPr>
      <w:r>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w:t>
      </w:r>
      <w:r>
        <w:lastRenderedPageBreak/>
        <w:t>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68">
        <w:r w:rsidR="00205413">
          <w:rPr>
            <w:color w:val="0000FF"/>
          </w:rPr>
          <w:t>статьями 268.1</w:t>
        </w:r>
      </w:hyperlink>
      <w:r w:rsidR="00205413">
        <w:t xml:space="preserve"> и </w:t>
      </w:r>
      <w:hyperlink r:id="rId69">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Чукотского автономного округа от 22.06.2023 N 265.</w:t>
      </w:r>
    </w:p>
    <w:p w:rsidR="00205413" w:rsidRDefault="00690440">
      <w:pPr>
        <w:pStyle w:val="ConsPlusNormal"/>
        <w:spacing w:before="220"/>
        <w:ind w:firstLine="540"/>
        <w:jc w:val="both"/>
      </w:pPr>
      <w:hyperlink w:anchor="P1772">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7 к настоящему Порядку с приложением:</w:t>
      </w:r>
    </w:p>
    <w:p w:rsidR="00205413" w:rsidRDefault="00205413">
      <w:pPr>
        <w:pStyle w:val="ConsPlusNormal"/>
        <w:spacing w:before="220"/>
        <w:ind w:firstLine="540"/>
        <w:jc w:val="both"/>
      </w:pPr>
      <w:r>
        <w:t xml:space="preserve">заверенной участником отбора копии агентского соглашения (договора), заключенного рамках проведения убоя и первичной переработки домашних северных оленей на высокотехнологичных </w:t>
      </w:r>
      <w:proofErr w:type="spellStart"/>
      <w:r>
        <w:t>оленеубойных</w:t>
      </w:r>
      <w:proofErr w:type="spellEnd"/>
      <w:r>
        <w:t xml:space="preserve"> пунктах;</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71">
        <w:r w:rsidR="00205413">
          <w:rPr>
            <w:color w:val="0000FF"/>
          </w:rPr>
          <w:t>статьями 268.1</w:t>
        </w:r>
      </w:hyperlink>
      <w:r w:rsidR="00205413">
        <w:t xml:space="preserve"> и </w:t>
      </w:r>
      <w:hyperlink r:id="rId72">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73">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lastRenderedPageBreak/>
        <w:t xml:space="preserve">2) для финансового обеспечения затрат, указанных в </w:t>
      </w:r>
      <w:hyperlink w:anchor="P902">
        <w:r>
          <w:rPr>
            <w:color w:val="0000FF"/>
          </w:rPr>
          <w:t>подпункте 1 пункта 1.1 раздела 1</w:t>
        </w:r>
      </w:hyperlink>
      <w:r>
        <w:t xml:space="preserve"> настоящего Порядка (для сельскохозяйственных потребительских кооперативов):</w:t>
      </w:r>
    </w:p>
    <w:p w:rsidR="00205413" w:rsidRDefault="00690440">
      <w:pPr>
        <w:pStyle w:val="ConsPlusNormal"/>
        <w:spacing w:before="220"/>
        <w:ind w:firstLine="540"/>
        <w:jc w:val="both"/>
      </w:pPr>
      <w:hyperlink w:anchor="P1627">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6 к настоящему Порядку с приложением:</w:t>
      </w:r>
    </w:p>
    <w:p w:rsidR="00205413" w:rsidRDefault="00205413">
      <w:pPr>
        <w:pStyle w:val="ConsPlusNormal"/>
        <w:spacing w:before="220"/>
        <w:ind w:firstLine="540"/>
        <w:jc w:val="both"/>
      </w:pPr>
      <w:r>
        <w:t>справки о количестве членов (учредителей) в сельскохозяйственном потребительском кооперативе на месяц подачи заявки;</w:t>
      </w:r>
    </w:p>
    <w:p w:rsidR="00205413" w:rsidRDefault="00205413">
      <w:pPr>
        <w:pStyle w:val="ConsPlusNormal"/>
        <w:spacing w:before="220"/>
        <w:ind w:firstLine="540"/>
        <w:jc w:val="both"/>
      </w:pPr>
      <w:r>
        <w:t>программу деятельности и развития сельскохозяйственного потребительского кооператива, в том числе на текущий финансовый год, утвержденную председателем сельскохозяйственного потребительского кооператива;</w:t>
      </w:r>
    </w:p>
    <w:p w:rsidR="00205413" w:rsidRDefault="00205413" w:rsidP="00690440">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74">
        <w:r w:rsidR="00205413">
          <w:rPr>
            <w:color w:val="0000FF"/>
          </w:rPr>
          <w:t>статьями 268.1</w:t>
        </w:r>
      </w:hyperlink>
      <w:r w:rsidR="00205413">
        <w:t xml:space="preserve"> и </w:t>
      </w:r>
      <w:hyperlink r:id="rId75">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76">
        <w:r>
          <w:rPr>
            <w:color w:val="0000FF"/>
          </w:rPr>
          <w:t>Постановление</w:t>
        </w:r>
      </w:hyperlink>
      <w:r>
        <w:t xml:space="preserve"> Правительства Чукотского автономного округа от 22.06.2023 N 265.</w:t>
      </w:r>
    </w:p>
    <w:p w:rsidR="00205413" w:rsidRDefault="00690440">
      <w:pPr>
        <w:pStyle w:val="ConsPlusNormal"/>
        <w:spacing w:before="220"/>
        <w:ind w:firstLine="540"/>
        <w:jc w:val="both"/>
      </w:pPr>
      <w:hyperlink w:anchor="P1772">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7 к настоящему Порядку с приложением:</w:t>
      </w:r>
    </w:p>
    <w:p w:rsidR="00205413" w:rsidRDefault="00205413">
      <w:pPr>
        <w:pStyle w:val="ConsPlusNormal"/>
        <w:spacing w:before="220"/>
        <w:ind w:firstLine="540"/>
        <w:jc w:val="both"/>
      </w:pPr>
      <w:r>
        <w:t>справку о количестве членов (учредителей) в сельскохозяйственном потребительском кооперативе на месяц подачи заявки, подписанную руководителем сельскохозяйственного потребительского кооператива;</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rsidP="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w:t>
      </w:r>
      <w:r w:rsidR="00205413">
        <w:lastRenderedPageBreak/>
        <w:t xml:space="preserve">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77">
        <w:r w:rsidR="00205413">
          <w:rPr>
            <w:color w:val="0000FF"/>
          </w:rPr>
          <w:t>статьями 268.1</w:t>
        </w:r>
      </w:hyperlink>
      <w:r w:rsidR="00205413">
        <w:t xml:space="preserve"> и </w:t>
      </w:r>
      <w:hyperlink r:id="rId78">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79">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3) для финансового обеспечения затрат, указанных в </w:t>
      </w:r>
      <w:hyperlink w:anchor="P902">
        <w:r>
          <w:rPr>
            <w:color w:val="0000FF"/>
          </w:rPr>
          <w:t>подпункте 4 пункта 1.1 раздела 1</w:t>
        </w:r>
      </w:hyperlink>
      <w:r>
        <w:t xml:space="preserve"> настоящего Порядка:</w:t>
      </w:r>
    </w:p>
    <w:p w:rsidR="00205413" w:rsidRDefault="00690440">
      <w:pPr>
        <w:pStyle w:val="ConsPlusNormal"/>
        <w:spacing w:before="220"/>
        <w:ind w:firstLine="540"/>
        <w:jc w:val="both"/>
      </w:pPr>
      <w:hyperlink w:anchor="P2082">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9 к настоящему Порядку;</w:t>
      </w:r>
    </w:p>
    <w:p w:rsidR="00205413" w:rsidRDefault="00205413">
      <w:pPr>
        <w:pStyle w:val="ConsPlusNormal"/>
        <w:spacing w:before="220"/>
        <w:ind w:firstLine="540"/>
        <w:jc w:val="both"/>
      </w:pPr>
      <w:r>
        <w:t>отчет о движении поголовья домашних северных оленей в разрезе оленеводческих бригад по состоянию на начало текущего финансового года, заверенного участником отбора;</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0">
        <w:r w:rsidR="00205413">
          <w:rPr>
            <w:color w:val="0000FF"/>
          </w:rPr>
          <w:t>статьями 268.1</w:t>
        </w:r>
      </w:hyperlink>
      <w:r w:rsidR="00205413">
        <w:t xml:space="preserve"> и </w:t>
      </w:r>
      <w:hyperlink r:id="rId81">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82">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4) для финансового обеспечения затрат, указанных в </w:t>
      </w:r>
      <w:hyperlink w:anchor="P902">
        <w:r>
          <w:rPr>
            <w:color w:val="0000FF"/>
          </w:rPr>
          <w:t>подпункте 5 пункта 1.1 раздела 1</w:t>
        </w:r>
      </w:hyperlink>
      <w:r>
        <w:t xml:space="preserve"> настоящего Порядка:</w:t>
      </w:r>
    </w:p>
    <w:p w:rsidR="00205413" w:rsidRDefault="00690440">
      <w:pPr>
        <w:pStyle w:val="ConsPlusNormal"/>
        <w:spacing w:before="220"/>
        <w:ind w:firstLine="540"/>
        <w:jc w:val="both"/>
      </w:pPr>
      <w:hyperlink w:anchor="P2308">
        <w:r w:rsidR="00205413">
          <w:rPr>
            <w:color w:val="0000FF"/>
          </w:rPr>
          <w:t>заявку</w:t>
        </w:r>
      </w:hyperlink>
      <w:r w:rsidR="00205413">
        <w:t xml:space="preserve"> на участие в отборе получателей субсидии на финансовое обеспечение затрат, </w:t>
      </w:r>
      <w:r w:rsidR="00205413">
        <w:lastRenderedPageBreak/>
        <w:t>связанных с производством и переработкой продукции северного оленеводства, по форме согласно приложению 10 к настоящему Порядку;</w:t>
      </w:r>
    </w:p>
    <w:p w:rsidR="00205413" w:rsidRDefault="00205413">
      <w:pPr>
        <w:pStyle w:val="ConsPlusNormal"/>
        <w:spacing w:before="220"/>
        <w:ind w:firstLine="540"/>
        <w:jc w:val="both"/>
      </w:pPr>
      <w:r>
        <w:t>заверенные участником отбора копии договоров на предоставление транспортных услуг, с приложением к ним не менее трех коммерческих предложений о предоставлении транспортных услуг;</w:t>
      </w:r>
    </w:p>
    <w:p w:rsidR="00205413" w:rsidRDefault="00205413">
      <w:pPr>
        <w:pStyle w:val="ConsPlusNormal"/>
        <w:spacing w:before="220"/>
        <w:ind w:firstLine="540"/>
        <w:jc w:val="both"/>
      </w:pPr>
      <w:r>
        <w:t>справку о количестве членов (учредителей) в сельскохозяйственном потребительском кооперативе на месяц подачи заявки, подписанную руководителем сельскохозяйственного потребительского кооператива (предоставляется сельскохозяйственным потребительским кооперативом);</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3">
        <w:r w:rsidR="00205413">
          <w:rPr>
            <w:color w:val="0000FF"/>
          </w:rPr>
          <w:t>статьями 268.1</w:t>
        </w:r>
      </w:hyperlink>
      <w:r w:rsidR="00205413">
        <w:t xml:space="preserve"> и </w:t>
      </w:r>
      <w:hyperlink r:id="rId84">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85">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5) для финансового обеспечения затрат, указанных в </w:t>
      </w:r>
      <w:hyperlink w:anchor="P902">
        <w:r>
          <w:rPr>
            <w:color w:val="0000FF"/>
          </w:rPr>
          <w:t>подпункте 6 пункта 1.1 раздела 1</w:t>
        </w:r>
      </w:hyperlink>
      <w:r>
        <w:t xml:space="preserve"> настоящего Порядка:</w:t>
      </w:r>
    </w:p>
    <w:p w:rsidR="00205413" w:rsidRDefault="00690440">
      <w:pPr>
        <w:pStyle w:val="ConsPlusNormal"/>
        <w:spacing w:before="220"/>
        <w:ind w:firstLine="540"/>
        <w:jc w:val="both"/>
      </w:pPr>
      <w:hyperlink w:anchor="P2423">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11 к настоящему Порядку;</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w:t>
      </w:r>
      <w:r w:rsidR="00205413">
        <w:lastRenderedPageBreak/>
        <w:t xml:space="preserve">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6">
        <w:r w:rsidR="00205413">
          <w:rPr>
            <w:color w:val="0000FF"/>
          </w:rPr>
          <w:t>статьями 268.1</w:t>
        </w:r>
      </w:hyperlink>
      <w:r w:rsidR="00205413">
        <w:t xml:space="preserve"> и </w:t>
      </w:r>
      <w:hyperlink r:id="rId87">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88">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6) для финансового обеспечения затрат, указанных в </w:t>
      </w:r>
      <w:hyperlink w:anchor="P902">
        <w:r>
          <w:rPr>
            <w:color w:val="0000FF"/>
          </w:rPr>
          <w:t>подпункте 7 пункта 1.1 раздела 1</w:t>
        </w:r>
      </w:hyperlink>
      <w:r>
        <w:t xml:space="preserve"> настоящего Порядка:</w:t>
      </w:r>
    </w:p>
    <w:p w:rsidR="00205413" w:rsidRDefault="00690440">
      <w:pPr>
        <w:pStyle w:val="ConsPlusNormal"/>
        <w:spacing w:before="220"/>
        <w:ind w:firstLine="540"/>
        <w:jc w:val="both"/>
      </w:pPr>
      <w:hyperlink w:anchor="P2543">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12 к настоящему Порядку;</w:t>
      </w:r>
    </w:p>
    <w:p w:rsidR="00205413" w:rsidRDefault="00205413">
      <w:pPr>
        <w:pStyle w:val="ConsPlusNormal"/>
        <w:spacing w:before="220"/>
        <w:ind w:firstLine="540"/>
        <w:jc w:val="both"/>
      </w:pPr>
      <w:r>
        <w:t>заверенную участником отбора копию договора на приобретение твердого печного топлива;</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9">
        <w:r w:rsidR="00205413">
          <w:rPr>
            <w:color w:val="0000FF"/>
          </w:rPr>
          <w:t>статьями 268.1</w:t>
        </w:r>
      </w:hyperlink>
      <w:r w:rsidR="00205413">
        <w:t xml:space="preserve"> и </w:t>
      </w:r>
      <w:hyperlink r:id="rId90">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7) для финансового обеспечения затрат, указанных в </w:t>
      </w:r>
      <w:hyperlink w:anchor="P902">
        <w:r>
          <w:rPr>
            <w:color w:val="0000FF"/>
          </w:rPr>
          <w:t>подпункте 8 пункта 1.1 раздела 1</w:t>
        </w:r>
      </w:hyperlink>
      <w:r>
        <w:t xml:space="preserve"> настоящего Порядка:</w:t>
      </w:r>
    </w:p>
    <w:p w:rsidR="00205413" w:rsidRDefault="00690440">
      <w:pPr>
        <w:pStyle w:val="ConsPlusNormal"/>
        <w:spacing w:before="220"/>
        <w:ind w:firstLine="540"/>
        <w:jc w:val="both"/>
      </w:pPr>
      <w:hyperlink w:anchor="P2679">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13 к настоящему Порядку;</w:t>
      </w:r>
    </w:p>
    <w:p w:rsidR="00205413" w:rsidRDefault="00205413">
      <w:pPr>
        <w:pStyle w:val="ConsPlusNormal"/>
        <w:spacing w:before="220"/>
        <w:ind w:firstLine="540"/>
        <w:jc w:val="both"/>
      </w:pPr>
      <w:r>
        <w:t xml:space="preserve">заверенные участником отбора копии договоров на проведение специальной оценки </w:t>
      </w:r>
      <w:r>
        <w:lastRenderedPageBreak/>
        <w:t>условий труда с приложением сведений об организации, проводящей специальную оценку условий труда;</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92">
        <w:r w:rsidR="00205413">
          <w:rPr>
            <w:color w:val="0000FF"/>
          </w:rPr>
          <w:t>статьями 268.1</w:t>
        </w:r>
      </w:hyperlink>
      <w:r w:rsidR="00205413">
        <w:t xml:space="preserve"> и </w:t>
      </w:r>
      <w:hyperlink r:id="rId93">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94">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8) для финансового обеспечения затрат, указанных в </w:t>
      </w:r>
      <w:hyperlink w:anchor="P902">
        <w:r>
          <w:rPr>
            <w:color w:val="0000FF"/>
          </w:rPr>
          <w:t>подпункте 9 пункта 1.1 раздела 1</w:t>
        </w:r>
      </w:hyperlink>
      <w:r>
        <w:t xml:space="preserve"> настоящего Порядка:</w:t>
      </w:r>
    </w:p>
    <w:p w:rsidR="00205413" w:rsidRDefault="00690440">
      <w:pPr>
        <w:pStyle w:val="ConsPlusNormal"/>
        <w:spacing w:before="220"/>
        <w:ind w:firstLine="540"/>
        <w:jc w:val="both"/>
      </w:pPr>
      <w:hyperlink w:anchor="P2802">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14 к настоящему Порядку;</w:t>
      </w:r>
    </w:p>
    <w:p w:rsidR="00205413" w:rsidRDefault="00205413">
      <w:pPr>
        <w:pStyle w:val="ConsPlusNormal"/>
        <w:spacing w:before="220"/>
        <w:ind w:firstLine="540"/>
        <w:jc w:val="both"/>
      </w:pPr>
      <w:r>
        <w:t>заверенные участником отбора копии договоров на приобретение и доставку товаров, выполнение работ, оказание услуг;</w:t>
      </w:r>
    </w:p>
    <w:p w:rsidR="00205413" w:rsidRDefault="00205413">
      <w:pPr>
        <w:pStyle w:val="ConsPlusNormal"/>
        <w:spacing w:before="220"/>
        <w:ind w:firstLine="540"/>
        <w:jc w:val="both"/>
      </w:pPr>
      <w:r>
        <w:t>документ,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 осуществляющих производство по виду экономической деятельности "северное оленеводство", потребности в материально-техническом оснащении и обустройстве их, а также их оленеводческих бригад, объектов, находящихся на маршрутах выпаса домашних северных оленей (в случае предоставления субсидии сельскохозяйственным потребительским кооперативам для обеспечения нужд оленеводческих хозяйств);</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rsidP="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w:t>
      </w:r>
      <w:r w:rsidR="00205413">
        <w:lastRenderedPageBreak/>
        <w:t xml:space="preserve">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95">
        <w:r w:rsidR="00205413">
          <w:rPr>
            <w:color w:val="0000FF"/>
          </w:rPr>
          <w:t>статьями 268.1</w:t>
        </w:r>
      </w:hyperlink>
      <w:r w:rsidR="00205413">
        <w:t xml:space="preserve"> и </w:t>
      </w:r>
      <w:hyperlink r:id="rId96">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9) для финансового обеспечения затрат, указанных в </w:t>
      </w:r>
      <w:hyperlink w:anchor="P902">
        <w:r>
          <w:rPr>
            <w:color w:val="0000FF"/>
          </w:rPr>
          <w:t>подпункте 10 пункта 1.1 раздела 1</w:t>
        </w:r>
      </w:hyperlink>
      <w:r>
        <w:t xml:space="preserve"> настоящего Порядка:</w:t>
      </w:r>
    </w:p>
    <w:p w:rsidR="00205413" w:rsidRDefault="00690440">
      <w:pPr>
        <w:pStyle w:val="ConsPlusNormal"/>
        <w:spacing w:before="220"/>
        <w:ind w:firstLine="540"/>
        <w:jc w:val="both"/>
      </w:pPr>
      <w:hyperlink w:anchor="P3019">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15 к настоящему Порядку;</w:t>
      </w:r>
    </w:p>
    <w:p w:rsidR="00205413" w:rsidRDefault="00205413">
      <w:pPr>
        <w:pStyle w:val="ConsPlusNormal"/>
        <w:spacing w:before="220"/>
        <w:ind w:firstLine="540"/>
        <w:jc w:val="both"/>
      </w:pPr>
      <w:r>
        <w:t>заверенную участником отбора копию графика отпусков на текущий финансовый год, с указанием периода, дающего право на оплату проезда работников оленеводства и членов их семей;</w:t>
      </w:r>
    </w:p>
    <w:p w:rsidR="00205413" w:rsidRDefault="00205413">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98">
        <w:r w:rsidR="00205413">
          <w:rPr>
            <w:color w:val="0000FF"/>
          </w:rPr>
          <w:t>статьями 268.1</w:t>
        </w:r>
      </w:hyperlink>
      <w:r w:rsidR="00205413">
        <w:t xml:space="preserve"> и </w:t>
      </w:r>
      <w:hyperlink r:id="rId99">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100">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Абзац утратил силу. - </w:t>
      </w:r>
      <w:hyperlink r:id="rId101">
        <w:r>
          <w:rPr>
            <w:color w:val="0000FF"/>
          </w:rPr>
          <w:t>Постановление</w:t>
        </w:r>
      </w:hyperlink>
      <w:r>
        <w:t xml:space="preserve"> Правительства Чукотского автономного округа от 01.08.2022 N 399.</w:t>
      </w:r>
    </w:p>
    <w:p w:rsidR="00205413" w:rsidRDefault="00205413">
      <w:pPr>
        <w:pStyle w:val="ConsPlusNormal"/>
        <w:spacing w:before="220"/>
        <w:ind w:firstLine="540"/>
        <w:jc w:val="both"/>
      </w:pPr>
      <w:r>
        <w:lastRenderedPageBreak/>
        <w:t xml:space="preserve">10) для финансового обеспечения затрат, указанных в </w:t>
      </w:r>
      <w:hyperlink w:anchor="P914">
        <w:r>
          <w:rPr>
            <w:color w:val="0000FF"/>
          </w:rPr>
          <w:t>подпункте 11 пункта 1.1 раздела 1</w:t>
        </w:r>
      </w:hyperlink>
      <w:r>
        <w:t xml:space="preserve"> настоящего Порядка:</w:t>
      </w:r>
    </w:p>
    <w:p w:rsidR="00205413" w:rsidRDefault="00690440">
      <w:pPr>
        <w:pStyle w:val="ConsPlusNormal"/>
        <w:spacing w:before="220"/>
        <w:ind w:firstLine="540"/>
        <w:jc w:val="both"/>
      </w:pPr>
      <w:hyperlink w:anchor="P3215">
        <w:r w:rsidR="00205413">
          <w:rPr>
            <w:color w:val="0000FF"/>
          </w:rPr>
          <w:t>заявку</w:t>
        </w:r>
      </w:hyperlink>
      <w:r w:rsidR="00205413">
        <w:t xml:space="preserve"> на участие в отборе получателей субсидии на финансовое обеспечение затрат, связанных с производством и переработкой продукции северного оленеводства, по форме согласно приложению 18 к настоящему Порядку;</w:t>
      </w:r>
    </w:p>
    <w:p w:rsidR="00205413" w:rsidRDefault="00205413">
      <w:pPr>
        <w:pStyle w:val="ConsPlusNormal"/>
        <w:spacing w:before="220"/>
        <w:ind w:firstLine="540"/>
        <w:jc w:val="both"/>
      </w:pPr>
      <w:r>
        <w:t>заверенные участником отбора копии договоров на предоставление коммунальных услуг, приобретение и (или) хранение горюче-смазочных материалов за период образовавшейся задолженности;</w:t>
      </w:r>
    </w:p>
    <w:p w:rsidR="00205413" w:rsidRDefault="00205413">
      <w:pPr>
        <w:pStyle w:val="ConsPlusNormal"/>
        <w:spacing w:before="220"/>
        <w:ind w:firstLine="540"/>
        <w:jc w:val="both"/>
      </w:pPr>
      <w:r>
        <w:t>заверенные участником отбора копии актов сверки взаимных расчетов между участником отбора и организацией, поставляющей коммунальные услуги, горюче-смазочные материалы, организующей их хранение за период образовавшейся задолженности;</w:t>
      </w:r>
    </w:p>
    <w:p w:rsidR="00205413" w:rsidRDefault="00205413" w:rsidP="00690440">
      <w:pPr>
        <w:pStyle w:val="ConsPlusNormal"/>
        <w:spacing w:before="22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(далее соответственно - ЕГРЮЛ, ЕГРИП), выданные и сформированные по состоянию на дату, которая не превышает 30 календарных дней до дня представления документов, в том числе сформированные с использованием сервиса "Предоставление сведений из ЕГРЮЛ/ЕГРИП", размещенного на официальном сайте Федеральной налоговой службы России в сети "Интернет" по адресу: https://egrul.nalog.ru;</w:t>
      </w:r>
    </w:p>
    <w:p w:rsidR="00205413" w:rsidRDefault="00690440">
      <w:pPr>
        <w:pStyle w:val="ConsPlusNormal"/>
        <w:spacing w:before="220"/>
        <w:ind w:firstLine="540"/>
        <w:jc w:val="both"/>
      </w:pPr>
      <w:hyperlink w:anchor="P3160">
        <w:r w:rsidR="00205413">
          <w:rPr>
            <w:color w:val="0000FF"/>
          </w:rPr>
          <w:t>обязательство</w:t>
        </w:r>
      </w:hyperlink>
      <w:r w:rsidR="00205413">
        <w:t xml:space="preserve"> участника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02">
        <w:r w:rsidR="00205413">
          <w:rPr>
            <w:color w:val="0000FF"/>
          </w:rPr>
          <w:t>статьями 268.1</w:t>
        </w:r>
      </w:hyperlink>
      <w:r w:rsidR="00205413">
        <w:t xml:space="preserve"> и </w:t>
      </w:r>
      <w:hyperlink r:id="rId103">
        <w:r w:rsidR="00205413">
          <w:rPr>
            <w:color w:val="0000FF"/>
          </w:rPr>
          <w:t>269.2</w:t>
        </w:r>
      </w:hyperlink>
      <w:r w:rsidR="00205413">
        <w:t xml:space="preserve"> Бюджетного кодекса Российской Федерации, по форме согласно приложению 16 к настоящему Порядку;</w:t>
      </w:r>
    </w:p>
    <w:p w:rsidR="00205413" w:rsidRDefault="00205413">
      <w:pPr>
        <w:pStyle w:val="ConsPlusNormal"/>
        <w:spacing w:before="220"/>
        <w:ind w:firstLine="540"/>
        <w:jc w:val="both"/>
      </w:pPr>
      <w:r>
        <w:t xml:space="preserve">абзац утратил силу. - </w:t>
      </w:r>
      <w:hyperlink r:id="rId104">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Ответственность за достоверность представляемых документов несут участники отбора.</w:t>
      </w:r>
    </w:p>
    <w:p w:rsidR="00205413" w:rsidRDefault="00205413">
      <w:pPr>
        <w:pStyle w:val="ConsPlusNormal"/>
        <w:spacing w:before="220"/>
        <w:ind w:firstLine="540"/>
        <w:jc w:val="both"/>
      </w:pPr>
      <w:bookmarkStart w:id="87" w:name="P1060"/>
      <w:bookmarkEnd w:id="87"/>
      <w:r>
        <w:t xml:space="preserve">2.5. Заявка и документы, установленные </w:t>
      </w:r>
      <w:hyperlink w:anchor="P956">
        <w:r>
          <w:rPr>
            <w:color w:val="0000FF"/>
          </w:rPr>
          <w:t>пунктом 2.4</w:t>
        </w:r>
      </w:hyperlink>
      <w:r>
        <w:t xml:space="preserve"> настоящего раздела:</w:t>
      </w:r>
    </w:p>
    <w:p w:rsidR="00205413" w:rsidRDefault="00205413">
      <w:pPr>
        <w:pStyle w:val="ConsPlusNormal"/>
        <w:spacing w:before="220"/>
        <w:ind w:firstLine="540"/>
        <w:jc w:val="both"/>
      </w:pPr>
      <w:r>
        <w:t>1)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 ответственного за прием заявок, указанный в объявлении об отборе;</w:t>
      </w:r>
    </w:p>
    <w:p w:rsidR="00205413" w:rsidRDefault="00205413">
      <w:pPr>
        <w:pStyle w:val="ConsPlusNormal"/>
        <w:spacing w:before="220"/>
        <w:ind w:firstLine="540"/>
        <w:jc w:val="both"/>
      </w:pPr>
      <w:r>
        <w:t>2) должны быть подписаны либо заверены руководителем участника отбора или его представителем и иметь оттиск печати (при наличии печати).</w:t>
      </w:r>
    </w:p>
    <w:p w:rsidR="00205413" w:rsidRDefault="00205413">
      <w:pPr>
        <w:pStyle w:val="ConsPlusNormal"/>
        <w:spacing w:before="220"/>
        <w:ind w:firstLine="540"/>
        <w:jc w:val="both"/>
      </w:pPr>
      <w:r>
        <w:t xml:space="preserve">В случае подписания либо заверения документов представителем участника отбора к документам должна быть приложена копия документа, удостоверяющего личность представителя участника отбора, и доверенность, выданная в соответствии с законодательством, подтверждающая полномочия представителя участника отбора, или нотариально заверенная </w:t>
      </w:r>
      <w:r>
        <w:lastRenderedPageBreak/>
        <w:t>копия такой доверенности;</w:t>
      </w:r>
    </w:p>
    <w:p w:rsidR="00205413" w:rsidRDefault="00205413">
      <w:pPr>
        <w:pStyle w:val="ConsPlusNormal"/>
        <w:spacing w:before="220"/>
        <w:ind w:firstLine="540"/>
        <w:jc w:val="both"/>
      </w:pPr>
      <w:r>
        <w:t>3) не должны иметь подчистки, приписки, зачеркнутые слова и иные не оговоренные в них исправления, а также повреждения, не позволяющие однозначно истолковывать их содержание.</w:t>
      </w:r>
    </w:p>
    <w:p w:rsidR="00205413" w:rsidRDefault="00205413">
      <w:pPr>
        <w:pStyle w:val="ConsPlusNormal"/>
        <w:spacing w:before="220"/>
        <w:ind w:firstLine="540"/>
        <w:jc w:val="both"/>
      </w:pPr>
      <w:bookmarkStart w:id="88" w:name="P1065"/>
      <w:bookmarkEnd w:id="88"/>
      <w:r>
        <w:t xml:space="preserve">2.6. Поданная в соответствии с </w:t>
      </w:r>
      <w:hyperlink w:anchor="P1060">
        <w:r>
          <w:rPr>
            <w:color w:val="0000FF"/>
          </w:rPr>
          <w:t>пунктом 2.5</w:t>
        </w:r>
      </w:hyperlink>
      <w:r>
        <w:t xml:space="preserve"> настоящего раздела заявка с документами может быть отозвана участником отбора не позднее даты и времени окончания отбора, установленных в объявлении об отборе,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 ответственного за прием заявок, указанный в объявлении об отборе.</w:t>
      </w:r>
    </w:p>
    <w:p w:rsidR="00205413" w:rsidRDefault="00205413" w:rsidP="00690440">
      <w:pPr>
        <w:pStyle w:val="ConsPlusNormal"/>
        <w:spacing w:before="220"/>
        <w:ind w:firstLine="540"/>
        <w:jc w:val="both"/>
      </w:pPr>
      <w:r>
        <w:t>В случае отзыва участником отбора заявки и документов в соответствии с абзацем первым настоящего пункта, Департамент осуществляет возврат участнику отбора заявки и документов в течение трех рабочих дней, следующих за днем регистрации в Департаменте обращения участника отбора.</w:t>
      </w:r>
    </w:p>
    <w:p w:rsidR="00205413" w:rsidRDefault="00205413">
      <w:pPr>
        <w:pStyle w:val="ConsPlusNormal"/>
        <w:spacing w:before="220"/>
        <w:ind w:firstLine="540"/>
        <w:jc w:val="both"/>
      </w:pPr>
      <w:bookmarkStart w:id="89" w:name="P1068"/>
      <w:bookmarkEnd w:id="89"/>
      <w:r>
        <w:t>2.7. Участник отбора вправе направить изменения в ранее направленную заявку с документами не позднее даты и времени окончания отбора, установленных в объявлении об отборе,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 ответственного за прием заявок, указанный в объявлении об отборе.</w:t>
      </w:r>
    </w:p>
    <w:p w:rsidR="00205413" w:rsidRDefault="00205413" w:rsidP="00690440">
      <w:pPr>
        <w:pStyle w:val="ConsPlusNormal"/>
        <w:spacing w:before="220"/>
        <w:ind w:firstLine="540"/>
        <w:jc w:val="both"/>
      </w:pPr>
      <w:r>
        <w:t>Изменения к заявке, внесенные участником отбора, являются неотъемлемой частью заявки.</w:t>
      </w:r>
    </w:p>
    <w:p w:rsidR="00205413" w:rsidRDefault="00205413">
      <w:pPr>
        <w:pStyle w:val="ConsPlusNormal"/>
        <w:spacing w:before="220"/>
        <w:ind w:firstLine="540"/>
        <w:jc w:val="both"/>
      </w:pPr>
      <w:bookmarkStart w:id="90" w:name="P1071"/>
      <w:bookmarkEnd w:id="90"/>
      <w:r>
        <w:t>2.8. Запрос о разъяснении положений объявления об отборе (далее - запрос) направляется в Департамент на бумажном носителе или в виде сканированной копии на адрес электронной почты лица, ответственного за прием заявок, указанный в объявлении об отборе, в срок не позднее, чем за пять дней до даты окончания отбора, установленной в объявлении об отборе, и должен содержать адрес электронной почты для направления ответа.</w:t>
      </w:r>
    </w:p>
    <w:p w:rsidR="00205413" w:rsidRDefault="00205413">
      <w:pPr>
        <w:pStyle w:val="ConsPlusNormal"/>
        <w:spacing w:before="220"/>
        <w:ind w:firstLine="540"/>
        <w:jc w:val="both"/>
      </w:pPr>
      <w:r>
        <w:t xml:space="preserve">В случае поступления запроса не позднее срока, указанного в </w:t>
      </w:r>
      <w:hyperlink w:anchor="P1071">
        <w:r>
          <w:rPr>
            <w:color w:val="0000FF"/>
          </w:rPr>
          <w:t>абзаце первом</w:t>
        </w:r>
      </w:hyperlink>
      <w:r>
        <w:t xml:space="preserve"> настоящего пункта, Департамент в течение пяти рабочих дней, следующих за днем регистрации запроса в Департаменте, дает разъяснения положений объявления об отборе путем направления письменного ответа по электронной почте, указанной в запросе.</w:t>
      </w:r>
    </w:p>
    <w:p w:rsidR="00205413" w:rsidRDefault="00205413">
      <w:pPr>
        <w:pStyle w:val="ConsPlusNormal"/>
        <w:spacing w:before="220"/>
        <w:ind w:firstLine="540"/>
        <w:jc w:val="both"/>
      </w:pPr>
      <w:r>
        <w:t xml:space="preserve">В случае направления запроса позже срока, указанного в </w:t>
      </w:r>
      <w:hyperlink w:anchor="P1071">
        <w:r>
          <w:rPr>
            <w:color w:val="0000FF"/>
          </w:rPr>
          <w:t>абзаце первом</w:t>
        </w:r>
      </w:hyperlink>
      <w:r>
        <w:t xml:space="preserve"> настоящего пункта, запрос Департаментом не рассматривается и разъяснения по такому запросу не предоставляются.</w:t>
      </w:r>
    </w:p>
    <w:p w:rsidR="00205413" w:rsidRDefault="00205413">
      <w:pPr>
        <w:pStyle w:val="ConsPlusNormal"/>
        <w:spacing w:before="220"/>
        <w:ind w:firstLine="540"/>
        <w:jc w:val="both"/>
      </w:pPr>
      <w:bookmarkStart w:id="91" w:name="P1075"/>
      <w:bookmarkEnd w:id="91"/>
      <w:r>
        <w:t>2.9. Департамент:</w:t>
      </w:r>
    </w:p>
    <w:p w:rsidR="00205413" w:rsidRDefault="00205413">
      <w:pPr>
        <w:pStyle w:val="ConsPlusNormal"/>
        <w:spacing w:before="220"/>
        <w:ind w:firstLine="540"/>
        <w:jc w:val="both"/>
      </w:pPr>
      <w:r>
        <w:t xml:space="preserve">1) регистрирует документы, представленные в соответствии с </w:t>
      </w:r>
      <w:hyperlink w:anchor="P956">
        <w:r>
          <w:rPr>
            <w:color w:val="0000FF"/>
          </w:rPr>
          <w:t>пунктом 2.4</w:t>
        </w:r>
      </w:hyperlink>
      <w:r>
        <w:t xml:space="preserve"> настоящего раздела, в журнале приема заявок на участие в отборе, присваивает порядковый номер с указанием даты поступления документов;</w:t>
      </w:r>
    </w:p>
    <w:p w:rsidR="00205413" w:rsidRDefault="00205413">
      <w:pPr>
        <w:pStyle w:val="ConsPlusNormal"/>
        <w:spacing w:before="220"/>
        <w:ind w:firstLine="540"/>
        <w:jc w:val="both"/>
      </w:pPr>
      <w:bookmarkStart w:id="92" w:name="P1077"/>
      <w:bookmarkEnd w:id="92"/>
      <w:r>
        <w:t xml:space="preserve">2) в целях проверки соответствия участников отбора требованиям, указанным в </w:t>
      </w:r>
      <w:hyperlink w:anchor="P955">
        <w:r>
          <w:rPr>
            <w:color w:val="0000FF"/>
          </w:rPr>
          <w:t>подпункте 3 пункта 2.3</w:t>
        </w:r>
      </w:hyperlink>
      <w:r>
        <w:t xml:space="preserve"> настоящего раздела, в течение пяти рабочих дней с момента окончания срока подачи заявок, установленного в объявлении об отборе, направляет в органы исполнительной власти Чукотского автономного округа запрос о предоставлении сведений о наличии (отсутствии) средств у участника отбора, предоставленных из окружного бюджета на основании иных нормативных правовых актов на цели, указанные в </w:t>
      </w:r>
      <w:hyperlink w:anchor="P916">
        <w:r>
          <w:rPr>
            <w:color w:val="0000FF"/>
          </w:rPr>
          <w:t>пункте 1.2 раздела 1</w:t>
        </w:r>
      </w:hyperlink>
      <w:r>
        <w:t xml:space="preserve"> настоящего Порядка.</w:t>
      </w:r>
    </w:p>
    <w:p w:rsidR="00205413" w:rsidRDefault="00205413">
      <w:pPr>
        <w:pStyle w:val="ConsPlusNormal"/>
        <w:spacing w:before="220"/>
        <w:ind w:firstLine="540"/>
        <w:jc w:val="both"/>
      </w:pPr>
      <w:bookmarkStart w:id="93" w:name="P1079"/>
      <w:bookmarkEnd w:id="93"/>
      <w:r>
        <w:t xml:space="preserve">2.10. Департамент, в течение трех рабочих дней, после поступления информации от органов исполнительной власти Чукотского автономного округа, указанной в </w:t>
      </w:r>
      <w:hyperlink w:anchor="P1077">
        <w:r>
          <w:rPr>
            <w:color w:val="0000FF"/>
          </w:rPr>
          <w:t>подпункте 2 пункта 2.9</w:t>
        </w:r>
      </w:hyperlink>
      <w:r>
        <w:t xml:space="preserve"> </w:t>
      </w:r>
      <w:r>
        <w:lastRenderedPageBreak/>
        <w:t xml:space="preserve">настоящего раздела, на основании указанной информации, заявок и документов, поступивших в соответствии с </w:t>
      </w:r>
      <w:hyperlink w:anchor="P956">
        <w:r>
          <w:rPr>
            <w:color w:val="0000FF"/>
          </w:rPr>
          <w:t>пунктом 2.4</w:t>
        </w:r>
      </w:hyperlink>
      <w:r>
        <w:t xml:space="preserve"> настоящего раздела, проводит проверку соблюдения участником отбора требований, предусмотренных </w:t>
      </w:r>
      <w:hyperlink w:anchor="P921">
        <w:r>
          <w:rPr>
            <w:color w:val="0000FF"/>
          </w:rPr>
          <w:t>пунктом 1.4 раздела 1</w:t>
        </w:r>
      </w:hyperlink>
      <w:r>
        <w:t xml:space="preserve">, </w:t>
      </w:r>
      <w:hyperlink w:anchor="P951">
        <w:r>
          <w:rPr>
            <w:color w:val="0000FF"/>
          </w:rPr>
          <w:t>пунктами 2.3</w:t>
        </w:r>
      </w:hyperlink>
      <w:r>
        <w:t xml:space="preserve"> - </w:t>
      </w:r>
      <w:hyperlink w:anchor="P1060">
        <w:r>
          <w:rPr>
            <w:color w:val="0000FF"/>
          </w:rPr>
          <w:t>2.5</w:t>
        </w:r>
      </w:hyperlink>
      <w:r>
        <w:t xml:space="preserve"> настоящего раздела, и принимает одно из решений, оформляемое приказом Департамента:</w:t>
      </w:r>
    </w:p>
    <w:p w:rsidR="00205413" w:rsidRDefault="00205413">
      <w:pPr>
        <w:pStyle w:val="ConsPlusNormal"/>
        <w:spacing w:before="220"/>
        <w:ind w:firstLine="540"/>
        <w:jc w:val="both"/>
      </w:pPr>
      <w:bookmarkStart w:id="94" w:name="P1080"/>
      <w:bookmarkEnd w:id="94"/>
      <w:r>
        <w:t xml:space="preserve">1) о принятии заявки и документов участника отбора к участию в отборе и предоставлении субсидии, в случае отсутствия оснований для отклонения заявки и документов участника отбора, установленных </w:t>
      </w:r>
      <w:hyperlink w:anchor="P1085">
        <w:r>
          <w:rPr>
            <w:color w:val="0000FF"/>
          </w:rPr>
          <w:t>пунктом 2.11</w:t>
        </w:r>
      </w:hyperlink>
      <w:r>
        <w:t xml:space="preserve"> настоящего раздела.</w:t>
      </w:r>
    </w:p>
    <w:p w:rsidR="00205413" w:rsidRDefault="00205413">
      <w:pPr>
        <w:pStyle w:val="ConsPlusNormal"/>
        <w:spacing w:before="220"/>
        <w:ind w:firstLine="540"/>
        <w:jc w:val="both"/>
      </w:pPr>
      <w:r>
        <w:t xml:space="preserve">Решение Департамента доводится до участника отбора в соответствии с </w:t>
      </w:r>
      <w:hyperlink w:anchor="P1161">
        <w:r>
          <w:rPr>
            <w:color w:val="0000FF"/>
          </w:rPr>
          <w:t>пунктами 3.3</w:t>
        </w:r>
      </w:hyperlink>
      <w:r>
        <w:t xml:space="preserve"> и </w:t>
      </w:r>
      <w:hyperlink w:anchor="P1165">
        <w:r>
          <w:rPr>
            <w:color w:val="0000FF"/>
          </w:rPr>
          <w:t>3.4 раздела 3</w:t>
        </w:r>
      </w:hyperlink>
      <w:r>
        <w:t xml:space="preserve"> настоящего Порядка;</w:t>
      </w:r>
    </w:p>
    <w:p w:rsidR="00205413" w:rsidRDefault="00205413">
      <w:pPr>
        <w:pStyle w:val="ConsPlusNormal"/>
        <w:spacing w:before="220"/>
        <w:ind w:firstLine="540"/>
        <w:jc w:val="both"/>
      </w:pPr>
      <w:r>
        <w:t xml:space="preserve">2) об отклонении заявки и документов участника отбора на стадии рассмотрения и оценки заявок и отказе в предоставлении субсидии, в случае наличия оснований для отклонения заявки и документов участника отбора, установленных </w:t>
      </w:r>
      <w:hyperlink w:anchor="P1085">
        <w:r>
          <w:rPr>
            <w:color w:val="0000FF"/>
          </w:rPr>
          <w:t>пунктом 2.11</w:t>
        </w:r>
      </w:hyperlink>
      <w:r>
        <w:t xml:space="preserve"> настоящего раздела, с разъяснением порядка обжалования вынесенного решения в соответствии с законодательством Российской Федерации.</w:t>
      </w:r>
    </w:p>
    <w:p w:rsidR="00205413" w:rsidRDefault="00205413" w:rsidP="00690440">
      <w:pPr>
        <w:pStyle w:val="ConsPlusNormal"/>
        <w:spacing w:before="220"/>
        <w:ind w:firstLine="540"/>
        <w:jc w:val="both"/>
      </w:pPr>
      <w:r>
        <w:t>Решение Департамента доводится до участника отбора в письменной форме в течение пяти рабочих дней с момента его принятия, по адресу электронной почты, указанному в заявке участника отбора.</w:t>
      </w:r>
    </w:p>
    <w:p w:rsidR="00205413" w:rsidRDefault="00205413">
      <w:pPr>
        <w:pStyle w:val="ConsPlusNormal"/>
        <w:spacing w:before="220"/>
        <w:ind w:firstLine="540"/>
        <w:jc w:val="both"/>
      </w:pPr>
      <w:bookmarkStart w:id="95" w:name="P1085"/>
      <w:bookmarkEnd w:id="95"/>
      <w:r>
        <w:t>2.11. Основаниями для отклонения заявки и документов участника отбора на стадии рассмотрения и оценки заявок и отказе в предоставлении субсидии являются:</w:t>
      </w:r>
    </w:p>
    <w:p w:rsidR="00205413" w:rsidRDefault="00205413">
      <w:pPr>
        <w:pStyle w:val="ConsPlusNormal"/>
        <w:spacing w:before="220"/>
        <w:ind w:firstLine="540"/>
        <w:jc w:val="both"/>
      </w:pPr>
      <w:r>
        <w:t xml:space="preserve">1) несоответствие участника отбора условиям, критериям и требованиям, установленным в </w:t>
      </w:r>
      <w:hyperlink w:anchor="P921">
        <w:r>
          <w:rPr>
            <w:color w:val="0000FF"/>
          </w:rPr>
          <w:t>пункте 1.4 раздела 1</w:t>
        </w:r>
      </w:hyperlink>
      <w:r>
        <w:t xml:space="preserve"> настоящего Порядка и </w:t>
      </w:r>
      <w:hyperlink w:anchor="P951">
        <w:r>
          <w:rPr>
            <w:color w:val="0000FF"/>
          </w:rPr>
          <w:t>пункте 2.3</w:t>
        </w:r>
      </w:hyperlink>
      <w:r>
        <w:t xml:space="preserve"> настоящего раздела;</w:t>
      </w:r>
    </w:p>
    <w:p w:rsidR="00205413" w:rsidRDefault="00205413">
      <w:pPr>
        <w:pStyle w:val="ConsPlusNormal"/>
        <w:spacing w:before="220"/>
        <w:ind w:firstLine="540"/>
        <w:jc w:val="both"/>
      </w:pPr>
      <w:r>
        <w:t xml:space="preserve">2) непредставление (представление в неполном объеме) участником отбора документов, установленных </w:t>
      </w:r>
      <w:hyperlink w:anchor="P956">
        <w:r>
          <w:rPr>
            <w:color w:val="0000FF"/>
          </w:rPr>
          <w:t>пунктом 2.4</w:t>
        </w:r>
      </w:hyperlink>
      <w:r>
        <w:t xml:space="preserve"> настоящего раздела;</w:t>
      </w:r>
    </w:p>
    <w:p w:rsidR="00205413" w:rsidRDefault="00205413">
      <w:pPr>
        <w:pStyle w:val="ConsPlusNormal"/>
        <w:spacing w:before="220"/>
        <w:ind w:firstLine="540"/>
        <w:jc w:val="both"/>
      </w:pPr>
      <w:r>
        <w:t>3) несоответствие представленных участником отбора заявки и документов требованиям к заявкам участников отбора, установленным в объявлении об отборе;</w:t>
      </w:r>
    </w:p>
    <w:p w:rsidR="00205413" w:rsidRDefault="00205413">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205413" w:rsidRDefault="00205413">
      <w:pPr>
        <w:pStyle w:val="ConsPlusNormal"/>
        <w:spacing w:before="220"/>
        <w:ind w:firstLine="540"/>
        <w:jc w:val="both"/>
      </w:pPr>
      <w:r>
        <w:t>5) подача участником отбора заявки после даты и (или) времени, определенных для подачи заявок, установленных в объявлении об отборе;</w:t>
      </w:r>
    </w:p>
    <w:p w:rsidR="00205413" w:rsidRDefault="00205413" w:rsidP="00690440">
      <w:pPr>
        <w:pStyle w:val="ConsPlusNormal"/>
        <w:spacing w:before="220"/>
        <w:ind w:firstLine="540"/>
        <w:jc w:val="both"/>
      </w:pPr>
      <w:r>
        <w:t xml:space="preserve">6) </w:t>
      </w:r>
      <w:proofErr w:type="spellStart"/>
      <w:r>
        <w:t>неподписание</w:t>
      </w:r>
      <w:proofErr w:type="spellEnd"/>
      <w:r>
        <w:t xml:space="preserve"> получателем субсидии соглашения в срок, установленный </w:t>
      </w:r>
      <w:hyperlink w:anchor="P1165">
        <w:r>
          <w:rPr>
            <w:color w:val="0000FF"/>
          </w:rPr>
          <w:t>пунктом 3.4 раздела 3</w:t>
        </w:r>
      </w:hyperlink>
      <w:r>
        <w:t xml:space="preserve"> настоящего Порядка.</w:t>
      </w:r>
    </w:p>
    <w:p w:rsidR="00205413" w:rsidRDefault="00205413">
      <w:pPr>
        <w:pStyle w:val="ConsPlusNormal"/>
        <w:spacing w:before="220"/>
        <w:ind w:firstLine="540"/>
        <w:jc w:val="both"/>
      </w:pPr>
      <w:r>
        <w:t xml:space="preserve">2.12. Информация о результатах рассмотрения заявок и документов размещается Департаментом на официальном сайте Департамента (https://чукотка.рф/depselhoz) в сети "Интернет" не позднее 14-го календарного дня, следующего за днем принятия решения, указанного в </w:t>
      </w:r>
      <w:hyperlink w:anchor="P1079">
        <w:r>
          <w:rPr>
            <w:color w:val="0000FF"/>
          </w:rPr>
          <w:t>пункте 2.10</w:t>
        </w:r>
      </w:hyperlink>
      <w:r>
        <w:t xml:space="preserve"> настоящего раздела, с включением следующих сведений:</w:t>
      </w:r>
    </w:p>
    <w:p w:rsidR="00205413" w:rsidRDefault="00205413">
      <w:pPr>
        <w:pStyle w:val="ConsPlusNormal"/>
        <w:spacing w:before="220"/>
        <w:ind w:firstLine="540"/>
        <w:jc w:val="both"/>
      </w:pPr>
      <w:r>
        <w:t>1) дата, время и место проведения рассмотрения заявок;</w:t>
      </w:r>
    </w:p>
    <w:p w:rsidR="00205413" w:rsidRDefault="00205413">
      <w:pPr>
        <w:pStyle w:val="ConsPlusNormal"/>
        <w:spacing w:before="220"/>
        <w:ind w:firstLine="540"/>
        <w:jc w:val="both"/>
      </w:pPr>
      <w:r>
        <w:t>2) информация об участниках отбора, заявки которых были рассмотрены;</w:t>
      </w:r>
    </w:p>
    <w:p w:rsidR="00205413" w:rsidRDefault="00205413">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05413" w:rsidRDefault="00205413" w:rsidP="00690440">
      <w:pPr>
        <w:pStyle w:val="ConsPlusNormal"/>
        <w:spacing w:before="220"/>
        <w:ind w:firstLine="540"/>
        <w:jc w:val="both"/>
      </w:pPr>
      <w:r>
        <w:t xml:space="preserve">4) наименование участников отбора, с которыми заключается соглашение, и размер </w:t>
      </w:r>
      <w:r>
        <w:lastRenderedPageBreak/>
        <w:t>предоставляемой им субсидии.</w:t>
      </w:r>
    </w:p>
    <w:p w:rsidR="00205413" w:rsidRDefault="00205413">
      <w:pPr>
        <w:pStyle w:val="ConsPlusNormal"/>
        <w:spacing w:before="220"/>
        <w:ind w:firstLine="540"/>
        <w:jc w:val="both"/>
      </w:pPr>
      <w:r>
        <w:t xml:space="preserve">2.13. - 2.15. Утратили силу. - </w:t>
      </w:r>
      <w:hyperlink r:id="rId105">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2.16. Утратил силу. - </w:t>
      </w:r>
      <w:hyperlink r:id="rId106">
        <w:r>
          <w:rPr>
            <w:color w:val="0000FF"/>
          </w:rPr>
          <w:t>Постановление</w:t>
        </w:r>
      </w:hyperlink>
      <w:r>
        <w:t xml:space="preserve"> Правительства Чукотского автономного округа от 01.08.2022 N 399.</w:t>
      </w:r>
    </w:p>
    <w:p w:rsidR="00205413" w:rsidRDefault="00205413">
      <w:pPr>
        <w:pStyle w:val="ConsPlusNormal"/>
        <w:spacing w:before="220"/>
        <w:ind w:firstLine="540"/>
        <w:jc w:val="both"/>
      </w:pPr>
      <w:r>
        <w:t xml:space="preserve">2.17. Утратил силу. - </w:t>
      </w:r>
      <w:hyperlink r:id="rId107">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jc w:val="both"/>
      </w:pPr>
    </w:p>
    <w:p w:rsidR="00205413" w:rsidRDefault="00205413">
      <w:pPr>
        <w:pStyle w:val="ConsPlusTitle"/>
        <w:jc w:val="center"/>
        <w:outlineLvl w:val="1"/>
      </w:pPr>
      <w:r>
        <w:t>3. УСЛОВИЯ И ПОРЯДОК ПРЕДОСТАВЛЕНИЯ СУБСИДИИ</w:t>
      </w:r>
    </w:p>
    <w:p w:rsidR="00205413" w:rsidRDefault="00205413">
      <w:pPr>
        <w:pStyle w:val="ConsPlusNormal"/>
        <w:jc w:val="both"/>
      </w:pPr>
    </w:p>
    <w:p w:rsidR="00205413" w:rsidRDefault="00205413">
      <w:pPr>
        <w:pStyle w:val="ConsPlusNormal"/>
        <w:ind w:firstLine="540"/>
        <w:jc w:val="both"/>
      </w:pPr>
      <w:r>
        <w:t>3.1. Размер годового объема субсидии определяется:</w:t>
      </w:r>
    </w:p>
    <w:p w:rsidR="00205413" w:rsidRDefault="00205413">
      <w:pPr>
        <w:pStyle w:val="ConsPlusNormal"/>
        <w:spacing w:before="220"/>
        <w:ind w:firstLine="540"/>
        <w:jc w:val="both"/>
      </w:pPr>
      <w:r>
        <w:t xml:space="preserve">1) на финансовое обеспечение затрат, указанных в </w:t>
      </w:r>
      <w:hyperlink w:anchor="P903">
        <w:r>
          <w:rPr>
            <w:color w:val="0000FF"/>
          </w:rPr>
          <w:t>подпункте 1 пункта 1.1 раздела 1</w:t>
        </w:r>
      </w:hyperlink>
      <w:r>
        <w:t xml:space="preserve"> настоящего Порядка:</w:t>
      </w:r>
    </w:p>
    <w:p w:rsidR="00205413" w:rsidRDefault="00205413">
      <w:pPr>
        <w:pStyle w:val="ConsPlusNormal"/>
        <w:spacing w:before="220"/>
        <w:ind w:firstLine="540"/>
        <w:jc w:val="both"/>
      </w:pPr>
      <w:r>
        <w:t>в течение года на оплату труда работников оленеводства, административно-управленческого и вспомогательного персонала и уплату страховых взносов во внебюджетные фонды от фонда оплаты труда работников оленеводства, административно-управленческого и вспомогательного персонала исходя из:</w:t>
      </w:r>
    </w:p>
    <w:p w:rsidR="00205413" w:rsidRDefault="00205413">
      <w:pPr>
        <w:pStyle w:val="ConsPlusNormal"/>
        <w:spacing w:before="220"/>
        <w:ind w:firstLine="540"/>
        <w:jc w:val="both"/>
      </w:pPr>
      <w:r>
        <w:t>условий оплаты труда работников оленеводства, устанавливаемых Департаментом, поголовья северных оленей в оленеводческих бригадах по состоянию на начало текущего финансового года и тарифов страховых взносов в соответствии с законодательством Российской Федерации;</w:t>
      </w:r>
    </w:p>
    <w:p w:rsidR="00205413" w:rsidRDefault="00205413">
      <w:pPr>
        <w:pStyle w:val="ConsPlusNormal"/>
        <w:spacing w:before="220"/>
        <w:ind w:firstLine="540"/>
        <w:jc w:val="both"/>
      </w:pPr>
      <w:r>
        <w:t>категории получателей субсидии, нормативной штатной численности работников административно-управленческого и вспомогательного персонала и страховых взносов в соответствии с законодательством Российской Федерации. Критерии отнесения получателей субсидии к определенной категории и модельные штатные расписания по каждой категории устанавливаются Департаментом;</w:t>
      </w:r>
    </w:p>
    <w:p w:rsidR="00205413" w:rsidRDefault="00205413">
      <w:pPr>
        <w:pStyle w:val="ConsPlusNormal"/>
        <w:spacing w:before="220"/>
        <w:ind w:firstLine="540"/>
        <w:jc w:val="both"/>
      </w:pPr>
      <w:r>
        <w:t>по итогам года на доплату для премирования работников оленеводства по итогам предыдущего года - исходя из объема мяса выращенных северных оленей по ставке за один килограмм живого веса в разрезе оленеводческих бригад, утверждаемой Департаментом, тарифов страховых взносов в соответствии с законодательством Российской Федерации (при условии выполнения оленеводческой бригадой показателя "Поголовье северных оленей (общее выходное)" на 1 января текущего финансового года, установленного соглашением, заключенным между получателем субсидии и оленеводческой бригадой);</w:t>
      </w:r>
    </w:p>
    <w:p w:rsidR="00205413" w:rsidRDefault="00205413">
      <w:pPr>
        <w:pStyle w:val="ConsPlusNormal"/>
        <w:spacing w:before="220"/>
        <w:ind w:firstLine="540"/>
        <w:jc w:val="both"/>
      </w:pPr>
      <w:r>
        <w:t>по итогам года на доплату для премирования административно-управленческого и вспомогательного персонала по итогам предыдущего года - исходя из объема мяса выращенных северных оленей по ставке за один килограмм живого веса по хозяйству, утверждаемой Департаментом, тарифов страховых взносов в соответствии с законодательством Российской Федерации (при условии выполнения целевого показателя "Поголовье северных оленей (общее выходное)" на 1 января текущего финансового года, установленного соглашением);</w:t>
      </w:r>
    </w:p>
    <w:p w:rsidR="00205413" w:rsidRDefault="00205413">
      <w:pPr>
        <w:pStyle w:val="ConsPlusNormal"/>
        <w:spacing w:before="220"/>
        <w:ind w:firstLine="540"/>
        <w:jc w:val="both"/>
      </w:pPr>
      <w:r>
        <w:t xml:space="preserve">на убой и первичную переработку домашнего северного оленя на высокотехнологичных </w:t>
      </w:r>
      <w:proofErr w:type="spellStart"/>
      <w:r>
        <w:t>оленеубойных</w:t>
      </w:r>
      <w:proofErr w:type="spellEnd"/>
      <w:r>
        <w:t xml:space="preserve"> пунктах - по ставке за голову одного живого оленя, утверждаемой Департаментом;</w:t>
      </w:r>
    </w:p>
    <w:p w:rsidR="00205413" w:rsidRDefault="00205413">
      <w:pPr>
        <w:pStyle w:val="ConsPlusNormal"/>
        <w:spacing w:before="220"/>
        <w:ind w:firstLine="540"/>
        <w:jc w:val="both"/>
      </w:pPr>
      <w:r>
        <w:t xml:space="preserve">на убой и первичную переработку домашнего северного оленя на высокотехнологичных </w:t>
      </w:r>
      <w:proofErr w:type="spellStart"/>
      <w:r>
        <w:t>оленеубойных</w:t>
      </w:r>
      <w:proofErr w:type="spellEnd"/>
      <w:r>
        <w:t xml:space="preserve"> пунктах - в соответствии с агентскими соглашениями, заключенными в рамках проведения убоя и первичной переработки домашних северных оленей (в случае предоставления субсидии сельскохозяйственным предприятиям);</w:t>
      </w:r>
    </w:p>
    <w:p w:rsidR="00205413" w:rsidRDefault="00205413">
      <w:pPr>
        <w:pStyle w:val="ConsPlusNormal"/>
        <w:spacing w:before="220"/>
        <w:ind w:firstLine="540"/>
        <w:jc w:val="both"/>
      </w:pPr>
      <w:r>
        <w:lastRenderedPageBreak/>
        <w:t xml:space="preserve">2) на финансовое обеспечение затрат, указанных в </w:t>
      </w:r>
      <w:hyperlink w:anchor="P902">
        <w:r>
          <w:rPr>
            <w:color w:val="0000FF"/>
          </w:rPr>
          <w:t>подпункте 2 пункта 1.1 раздела 1</w:t>
        </w:r>
      </w:hyperlink>
      <w:r>
        <w:t xml:space="preserve"> настоящего Порядка, определяется по ставке за один килограмм живой массы, утверждаемой Департаментом, согласно плану продажи племенного молодняка оленей для оленеводческих предприятий Чукотского автономного округа на текущий финансовый год, утвержденному Департаментом;</w:t>
      </w:r>
    </w:p>
    <w:p w:rsidR="00205413" w:rsidRDefault="00205413">
      <w:pPr>
        <w:pStyle w:val="ConsPlusNormal"/>
        <w:spacing w:before="220"/>
        <w:ind w:firstLine="540"/>
        <w:jc w:val="both"/>
      </w:pPr>
      <w:r>
        <w:t xml:space="preserve">3) на финансовое обеспечение затрат, указанных в </w:t>
      </w:r>
      <w:hyperlink w:anchor="P905">
        <w:r>
          <w:rPr>
            <w:color w:val="0000FF"/>
          </w:rPr>
          <w:t>подпункте 3 пункта 1.1 раздела 1</w:t>
        </w:r>
      </w:hyperlink>
      <w:r>
        <w:t xml:space="preserve"> настоящего Порядка:</w:t>
      </w:r>
    </w:p>
    <w:p w:rsidR="00205413" w:rsidRDefault="00205413">
      <w:pPr>
        <w:pStyle w:val="ConsPlusNormal"/>
        <w:spacing w:before="220"/>
        <w:ind w:firstLine="540"/>
        <w:jc w:val="both"/>
      </w:pPr>
      <w:r>
        <w:t>в случае, если суммарный размер субсидии всех участников отбора не превышает сумму утвержденных лимитов бюджетных обязательств из окружного бюджета, размер субсидии, предоставляемой участнику отбора, определяется в соответствии с поданной заявкой;</w:t>
      </w:r>
    </w:p>
    <w:p w:rsidR="00205413" w:rsidRDefault="00205413">
      <w:pPr>
        <w:pStyle w:val="ConsPlusNormal"/>
        <w:spacing w:before="220"/>
        <w:ind w:firstLine="540"/>
        <w:jc w:val="both"/>
      </w:pPr>
      <w:r>
        <w:t>в случае если суммарный размер субсидий всех участников отбора превышает сумму утвержденных лимитов бюджетных обязательств из окружного бюджета, размер субсидии (</w:t>
      </w:r>
      <w:proofErr w:type="spellStart"/>
      <w:r>
        <w:t>Si</w:t>
      </w:r>
      <w:proofErr w:type="spellEnd"/>
      <w:r>
        <w:t>), предоставляемой участнику отбора, определяется по формуле:</w:t>
      </w:r>
    </w:p>
    <w:p w:rsidR="00205413" w:rsidRDefault="00205413">
      <w:pPr>
        <w:pStyle w:val="ConsPlusNormal"/>
        <w:jc w:val="both"/>
      </w:pPr>
    </w:p>
    <w:p w:rsidR="00205413" w:rsidRDefault="00205413">
      <w:pPr>
        <w:pStyle w:val="ConsPlusNormal"/>
        <w:jc w:val="center"/>
      </w:pPr>
      <w:r>
        <w:rPr>
          <w:noProof/>
          <w:position w:val="-15"/>
        </w:rPr>
        <w:drawing>
          <wp:inline distT="0" distB="0" distL="0" distR="0">
            <wp:extent cx="1750060" cy="3352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50060" cy="335280"/>
                    </a:xfrm>
                    <a:prstGeom prst="rect">
                      <a:avLst/>
                    </a:prstGeom>
                    <a:noFill/>
                    <a:ln>
                      <a:noFill/>
                    </a:ln>
                  </pic:spPr>
                </pic:pic>
              </a:graphicData>
            </a:graphic>
          </wp:inline>
        </w:drawing>
      </w:r>
      <w:r>
        <w:t>, где:</w:t>
      </w:r>
    </w:p>
    <w:p w:rsidR="00205413" w:rsidRDefault="00205413">
      <w:pPr>
        <w:pStyle w:val="ConsPlusNormal"/>
        <w:jc w:val="both"/>
      </w:pPr>
    </w:p>
    <w:p w:rsidR="00205413" w:rsidRDefault="00205413">
      <w:pPr>
        <w:pStyle w:val="ConsPlusNormal"/>
        <w:ind w:firstLine="540"/>
        <w:jc w:val="both"/>
      </w:pPr>
      <w:r>
        <w:t xml:space="preserve">С - размер бюджетных ассигнований, предусмотренных Департаменту на текущий финансовый год на предоставление субсидии (но не более суммы субсидий, запрашиваемых всеми участниками отбора, заявки которых приняты Департаментом к участию в отборе в соответствии с </w:t>
      </w:r>
      <w:hyperlink w:anchor="P1080">
        <w:r>
          <w:rPr>
            <w:color w:val="0000FF"/>
          </w:rPr>
          <w:t>подпунктом 1 пункта 2.10 раздела 2</w:t>
        </w:r>
      </w:hyperlink>
      <w:r>
        <w:t xml:space="preserve"> настоящего Порядка), рублей;</w:t>
      </w:r>
    </w:p>
    <w:p w:rsidR="00205413" w:rsidRDefault="00205413">
      <w:pPr>
        <w:pStyle w:val="ConsPlusNormal"/>
        <w:spacing w:before="220"/>
        <w:ind w:firstLine="540"/>
        <w:jc w:val="both"/>
      </w:pPr>
      <w:proofErr w:type="spellStart"/>
      <w:r>
        <w:t>Зi</w:t>
      </w:r>
      <w:proofErr w:type="spellEnd"/>
      <w:r>
        <w:t xml:space="preserve"> - объем субсидии, запрашиваемый участником отбора, рублей;</w:t>
      </w:r>
    </w:p>
    <w:p w:rsidR="00205413" w:rsidRDefault="00205413">
      <w:pPr>
        <w:pStyle w:val="ConsPlusNormal"/>
        <w:spacing w:before="220"/>
        <w:ind w:firstLine="540"/>
        <w:jc w:val="both"/>
      </w:pPr>
      <w:r>
        <w:t xml:space="preserve">n - количество участников отбора, заявки которых приняты Департаментом к участию в отборе в соответствии с </w:t>
      </w:r>
      <w:hyperlink w:anchor="P1080">
        <w:r>
          <w:rPr>
            <w:color w:val="0000FF"/>
          </w:rPr>
          <w:t>подпунктом 1 пункта 2.10 раздела 2 настоящего</w:t>
        </w:r>
      </w:hyperlink>
      <w:r>
        <w:t xml:space="preserve"> Порядка;</w:t>
      </w:r>
    </w:p>
    <w:p w:rsidR="00205413" w:rsidRDefault="00205413">
      <w:pPr>
        <w:pStyle w:val="ConsPlusNormal"/>
        <w:jc w:val="both"/>
      </w:pPr>
      <w:r>
        <w:t>(</w:t>
      </w:r>
      <w:proofErr w:type="spellStart"/>
      <w:r>
        <w:t>пп</w:t>
      </w:r>
      <w:proofErr w:type="spellEnd"/>
      <w:r>
        <w:t xml:space="preserve">. 3 в ред. </w:t>
      </w:r>
      <w:hyperlink r:id="rId109">
        <w:r>
          <w:rPr>
            <w:color w:val="0000FF"/>
          </w:rPr>
          <w:t>Постановления</w:t>
        </w:r>
      </w:hyperlink>
      <w:r>
        <w:t xml:space="preserve"> Правительства Чукотского автономного округа от 22.06.2023 N 265)</w:t>
      </w:r>
    </w:p>
    <w:p w:rsidR="00205413" w:rsidRDefault="00205413">
      <w:pPr>
        <w:pStyle w:val="ConsPlusNormal"/>
        <w:spacing w:before="220"/>
        <w:ind w:firstLine="540"/>
        <w:jc w:val="both"/>
      </w:pPr>
      <w:r>
        <w:t xml:space="preserve">4) на финансовое обеспечение затрат, указанных в </w:t>
      </w:r>
      <w:hyperlink w:anchor="P906">
        <w:r>
          <w:rPr>
            <w:color w:val="0000FF"/>
          </w:rPr>
          <w:t>подпункте 4 пункта 1.1 раздела 1</w:t>
        </w:r>
      </w:hyperlink>
      <w:r>
        <w:t xml:space="preserve"> настоящего Порядка, определяется исходя из:</w:t>
      </w:r>
    </w:p>
    <w:p w:rsidR="00205413" w:rsidRDefault="00205413">
      <w:pPr>
        <w:pStyle w:val="ConsPlusNormal"/>
        <w:spacing w:before="220"/>
        <w:ind w:firstLine="540"/>
        <w:jc w:val="both"/>
      </w:pPr>
      <w:r>
        <w:t>потребности в специальной меховой одежде, обуви и изделиях скорняжно-пошивочного производства у работников оленеводства, но не выше чем по штатной численности работников оленеводческих бригад;</w:t>
      </w:r>
    </w:p>
    <w:p w:rsidR="00205413" w:rsidRDefault="00205413">
      <w:pPr>
        <w:pStyle w:val="ConsPlusNormal"/>
        <w:spacing w:before="220"/>
        <w:ind w:firstLine="540"/>
        <w:jc w:val="both"/>
      </w:pPr>
      <w:r>
        <w:t xml:space="preserve">нормативов обеспеченности меховой одеждой, обувью и изделиями скорняжно-пошивочного производства работников оленеводческих бригад и предельных размеров финансового обеспечения затрат получателей субсидий, установленных в </w:t>
      </w:r>
      <w:hyperlink w:anchor="P1318">
        <w:r>
          <w:rPr>
            <w:color w:val="0000FF"/>
          </w:rPr>
          <w:t>приложениях 2</w:t>
        </w:r>
      </w:hyperlink>
      <w:r>
        <w:t xml:space="preserve"> и </w:t>
      </w:r>
      <w:hyperlink w:anchor="P1400">
        <w:r>
          <w:rPr>
            <w:color w:val="0000FF"/>
          </w:rPr>
          <w:t>3</w:t>
        </w:r>
      </w:hyperlink>
      <w:r>
        <w:t xml:space="preserve"> к настоящему Порядку.</w:t>
      </w:r>
    </w:p>
    <w:p w:rsidR="00205413" w:rsidRDefault="00205413">
      <w:pPr>
        <w:pStyle w:val="ConsPlusNormal"/>
        <w:spacing w:before="220"/>
        <w:ind w:firstLine="540"/>
        <w:jc w:val="both"/>
      </w:pPr>
      <w:r>
        <w:t>В случае, если суммарный размер субсидии всех участников отбора не превышает сумму утвержденных лимитов бюджетных обязательств из окружного бюджета, размер субсидии, предоставляемой участнику отбора, определяется в соответствии с поданной заявкой.</w:t>
      </w:r>
    </w:p>
    <w:p w:rsidR="00205413" w:rsidRDefault="00205413">
      <w:pPr>
        <w:pStyle w:val="ConsPlusNormal"/>
        <w:spacing w:before="220"/>
        <w:ind w:firstLine="540"/>
        <w:jc w:val="both"/>
      </w:pPr>
      <w:r>
        <w:t>В случае если суммарный размер субсидий всех участников отбора превышает сумму утвержденных лимитов бюджетных обязательств из окружного бюджета, размер субсидии (</w:t>
      </w:r>
      <w:proofErr w:type="spellStart"/>
      <w:r>
        <w:t>Si</w:t>
      </w:r>
      <w:proofErr w:type="spellEnd"/>
      <w:r>
        <w:t>), предоставляемой участнику отбора, определяется по формуле:</w:t>
      </w:r>
    </w:p>
    <w:p w:rsidR="00205413" w:rsidRDefault="00205413">
      <w:pPr>
        <w:pStyle w:val="ConsPlusNormal"/>
        <w:jc w:val="both"/>
      </w:pPr>
    </w:p>
    <w:p w:rsidR="00205413" w:rsidRDefault="00205413">
      <w:pPr>
        <w:pStyle w:val="ConsPlusNormal"/>
        <w:jc w:val="center"/>
      </w:pPr>
      <w:r>
        <w:rPr>
          <w:noProof/>
          <w:position w:val="-15"/>
        </w:rPr>
        <w:drawing>
          <wp:inline distT="0" distB="0" distL="0" distR="0">
            <wp:extent cx="1750060" cy="335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50060" cy="335280"/>
                    </a:xfrm>
                    <a:prstGeom prst="rect">
                      <a:avLst/>
                    </a:prstGeom>
                    <a:noFill/>
                    <a:ln>
                      <a:noFill/>
                    </a:ln>
                  </pic:spPr>
                </pic:pic>
              </a:graphicData>
            </a:graphic>
          </wp:inline>
        </w:drawing>
      </w:r>
      <w:r>
        <w:t>, где:</w:t>
      </w:r>
    </w:p>
    <w:p w:rsidR="00205413" w:rsidRDefault="00205413">
      <w:pPr>
        <w:pStyle w:val="ConsPlusNormal"/>
        <w:jc w:val="both"/>
      </w:pPr>
    </w:p>
    <w:p w:rsidR="00205413" w:rsidRDefault="00205413">
      <w:pPr>
        <w:pStyle w:val="ConsPlusNormal"/>
        <w:ind w:firstLine="540"/>
        <w:jc w:val="both"/>
      </w:pPr>
      <w:r>
        <w:t xml:space="preserve">С - размер бюджетных ассигнований, предусмотренных Департаменту на текущий финансовый год на предоставление субсидии (но не более суммы субсидий, запрашиваемых </w:t>
      </w:r>
      <w:r>
        <w:lastRenderedPageBreak/>
        <w:t xml:space="preserve">всеми участниками отбора, заявки которых приняты Департаментом к участию в отборе в соответствии с </w:t>
      </w:r>
      <w:hyperlink w:anchor="P1080">
        <w:r>
          <w:rPr>
            <w:color w:val="0000FF"/>
          </w:rPr>
          <w:t>подпунктом 1 пункта 2.10 раздела 2</w:t>
        </w:r>
      </w:hyperlink>
      <w:r>
        <w:t xml:space="preserve"> настоящего Порядка), рублей;</w:t>
      </w:r>
    </w:p>
    <w:p w:rsidR="00205413" w:rsidRDefault="00205413">
      <w:pPr>
        <w:pStyle w:val="ConsPlusNormal"/>
        <w:spacing w:before="220"/>
        <w:ind w:firstLine="540"/>
        <w:jc w:val="both"/>
      </w:pPr>
      <w:proofErr w:type="spellStart"/>
      <w:r>
        <w:t>Зi</w:t>
      </w:r>
      <w:proofErr w:type="spellEnd"/>
      <w:r>
        <w:t xml:space="preserve"> - объем субсидии, запрашиваемый участником отбора, рублей;</w:t>
      </w:r>
    </w:p>
    <w:p w:rsidR="00205413" w:rsidRDefault="00205413" w:rsidP="00690440">
      <w:pPr>
        <w:pStyle w:val="ConsPlusNormal"/>
        <w:spacing w:before="220"/>
        <w:ind w:firstLine="540"/>
        <w:jc w:val="both"/>
      </w:pPr>
      <w:r>
        <w:t xml:space="preserve">n - количество участников отбора, заявки которых приняты Департаментом к участию в отборе в соответствии с </w:t>
      </w:r>
      <w:hyperlink w:anchor="P1080">
        <w:r>
          <w:rPr>
            <w:color w:val="0000FF"/>
          </w:rPr>
          <w:t>подпунктом 1 пункта 2.10 раздела 2</w:t>
        </w:r>
      </w:hyperlink>
      <w:r>
        <w:t xml:space="preserve"> настоящего Порядка;</w:t>
      </w:r>
    </w:p>
    <w:p w:rsidR="00205413" w:rsidRDefault="00205413">
      <w:pPr>
        <w:pStyle w:val="ConsPlusNormal"/>
        <w:spacing w:before="220"/>
        <w:ind w:firstLine="540"/>
        <w:jc w:val="both"/>
      </w:pPr>
      <w:r>
        <w:t xml:space="preserve">5) на финансовое обеспечение затрат, указанных в </w:t>
      </w:r>
      <w:hyperlink w:anchor="P907">
        <w:r>
          <w:rPr>
            <w:color w:val="0000FF"/>
          </w:rPr>
          <w:t>подпунктах 5</w:t>
        </w:r>
      </w:hyperlink>
      <w:r>
        <w:t xml:space="preserve"> - </w:t>
      </w:r>
      <w:hyperlink w:anchor="P914">
        <w:r>
          <w:rPr>
            <w:color w:val="0000FF"/>
          </w:rPr>
          <w:t>11 пункта 1.1 раздела 1</w:t>
        </w:r>
      </w:hyperlink>
      <w:r>
        <w:t xml:space="preserve"> настоящего Порядка:</w:t>
      </w:r>
    </w:p>
    <w:p w:rsidR="00205413" w:rsidRDefault="00205413">
      <w:pPr>
        <w:pStyle w:val="ConsPlusNormal"/>
        <w:spacing w:before="220"/>
        <w:ind w:firstLine="540"/>
        <w:jc w:val="both"/>
      </w:pPr>
      <w:r>
        <w:t>в случае, если суммарный размер субсидии всех участников отбора не превышает сумму утвержденных лимитов бюджетных обязательств из окружного бюджета, размер субсидии, предоставляемой участнику отбора, определяется в соответствии с поданной заявкой;</w:t>
      </w:r>
    </w:p>
    <w:p w:rsidR="00205413" w:rsidRDefault="00205413">
      <w:pPr>
        <w:pStyle w:val="ConsPlusNormal"/>
        <w:spacing w:before="220"/>
        <w:ind w:firstLine="540"/>
        <w:jc w:val="both"/>
      </w:pPr>
      <w:r>
        <w:t>в случае если суммарный размер субсидий всех участников отбора превышает сумму утвержденных лимитов бюджетных обязательств из окружного бюджета, размер субсидии (</w:t>
      </w:r>
      <w:proofErr w:type="spellStart"/>
      <w:r>
        <w:t>Si</w:t>
      </w:r>
      <w:proofErr w:type="spellEnd"/>
      <w:r>
        <w:t>), предоставляемой участнику отбора, определяется по формуле:</w:t>
      </w:r>
    </w:p>
    <w:p w:rsidR="00205413" w:rsidRDefault="00205413">
      <w:pPr>
        <w:pStyle w:val="ConsPlusNormal"/>
        <w:jc w:val="both"/>
      </w:pPr>
    </w:p>
    <w:p w:rsidR="00205413" w:rsidRDefault="00205413">
      <w:pPr>
        <w:pStyle w:val="ConsPlusNormal"/>
        <w:jc w:val="center"/>
      </w:pPr>
      <w:r>
        <w:rPr>
          <w:noProof/>
          <w:position w:val="-15"/>
        </w:rPr>
        <w:drawing>
          <wp:inline distT="0" distB="0" distL="0" distR="0">
            <wp:extent cx="1750060" cy="335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50060" cy="335280"/>
                    </a:xfrm>
                    <a:prstGeom prst="rect">
                      <a:avLst/>
                    </a:prstGeom>
                    <a:noFill/>
                    <a:ln>
                      <a:noFill/>
                    </a:ln>
                  </pic:spPr>
                </pic:pic>
              </a:graphicData>
            </a:graphic>
          </wp:inline>
        </w:drawing>
      </w:r>
      <w:r>
        <w:t>, где:</w:t>
      </w:r>
    </w:p>
    <w:p w:rsidR="00205413" w:rsidRDefault="00205413">
      <w:pPr>
        <w:pStyle w:val="ConsPlusNormal"/>
        <w:jc w:val="both"/>
      </w:pPr>
    </w:p>
    <w:p w:rsidR="00205413" w:rsidRDefault="00205413">
      <w:pPr>
        <w:pStyle w:val="ConsPlusNormal"/>
        <w:ind w:firstLine="540"/>
        <w:jc w:val="both"/>
      </w:pPr>
      <w:r>
        <w:t xml:space="preserve">С - размер бюджетных ассигнований, предусмотренных Департаменту на текущий финансовый год на предоставление субсидии (но не более суммы субсидий, запрашиваемых всеми участниками отбора, заявки которых приняты Департаментом к участию в отборе в соответствии с </w:t>
      </w:r>
      <w:hyperlink w:anchor="P1080">
        <w:r>
          <w:rPr>
            <w:color w:val="0000FF"/>
          </w:rPr>
          <w:t>подпунктом 1 пункта 2.10 раздела 2</w:t>
        </w:r>
      </w:hyperlink>
      <w:r>
        <w:t xml:space="preserve"> настоящего Порядка), рублей;</w:t>
      </w:r>
    </w:p>
    <w:p w:rsidR="00205413" w:rsidRDefault="00205413">
      <w:pPr>
        <w:pStyle w:val="ConsPlusNormal"/>
        <w:spacing w:before="220"/>
        <w:ind w:firstLine="540"/>
        <w:jc w:val="both"/>
      </w:pPr>
      <w:proofErr w:type="spellStart"/>
      <w:r>
        <w:t>Зi</w:t>
      </w:r>
      <w:proofErr w:type="spellEnd"/>
      <w:r>
        <w:t xml:space="preserve"> - объем субсидии, запрашиваемый участником отбора, рублей;</w:t>
      </w:r>
    </w:p>
    <w:p w:rsidR="00205413" w:rsidRDefault="00205413">
      <w:pPr>
        <w:pStyle w:val="ConsPlusNormal"/>
        <w:spacing w:before="220"/>
        <w:ind w:firstLine="540"/>
        <w:jc w:val="both"/>
      </w:pPr>
      <w:r>
        <w:t xml:space="preserve">n - количество участников отбора, заявки которых приняты Департаментом к участию в отборе в соответствии с </w:t>
      </w:r>
      <w:hyperlink w:anchor="P1080">
        <w:r>
          <w:rPr>
            <w:color w:val="0000FF"/>
          </w:rPr>
          <w:t>подпунктом 1 пункта 2.10 раздела 2</w:t>
        </w:r>
      </w:hyperlink>
      <w:r>
        <w:t xml:space="preserve"> настоящего Порядка.</w:t>
      </w:r>
    </w:p>
    <w:p w:rsidR="00205413" w:rsidRDefault="00205413">
      <w:pPr>
        <w:pStyle w:val="ConsPlusNormal"/>
        <w:spacing w:before="220"/>
        <w:ind w:firstLine="540"/>
        <w:jc w:val="both"/>
      </w:pPr>
      <w:r>
        <w:t xml:space="preserve">При расчете размера субсидии на финансовое обеспечение затрат, указанных в </w:t>
      </w:r>
      <w:hyperlink w:anchor="P909">
        <w:r>
          <w:rPr>
            <w:color w:val="0000FF"/>
          </w:rPr>
          <w:t>подпункте 7 пункта 1.1 раздела 1</w:t>
        </w:r>
      </w:hyperlink>
      <w:r>
        <w:t xml:space="preserve"> настоящего Порядка, учитывается вид объектов, находящихся на маршрутах выпаса северных оленей, </w:t>
      </w:r>
      <w:hyperlink w:anchor="P1458">
        <w:r>
          <w:rPr>
            <w:color w:val="0000FF"/>
          </w:rPr>
          <w:t>нормативы</w:t>
        </w:r>
      </w:hyperlink>
      <w:r>
        <w:t xml:space="preserve"> обеспеченности твердым печным топливом оленеводческих хозяйств на год, установленные в приложении 4 к настоящему Порядку.</w:t>
      </w:r>
    </w:p>
    <w:p w:rsidR="00205413" w:rsidRDefault="00205413">
      <w:pPr>
        <w:pStyle w:val="ConsPlusNormal"/>
        <w:spacing w:before="220"/>
        <w:ind w:firstLine="540"/>
        <w:jc w:val="both"/>
      </w:pPr>
      <w:r>
        <w:t xml:space="preserve">При расчете размера субсидии на финансовое обеспечение затрат, указанных в </w:t>
      </w:r>
      <w:hyperlink w:anchor="P911">
        <w:r>
          <w:rPr>
            <w:color w:val="0000FF"/>
          </w:rPr>
          <w:t>подпункте 9 пункта 1.1 раздела 1 настоящего</w:t>
        </w:r>
      </w:hyperlink>
      <w:r>
        <w:t xml:space="preserve"> Порядка, учитывается:</w:t>
      </w:r>
    </w:p>
    <w:p w:rsidR="00205413" w:rsidRDefault="00205413">
      <w:pPr>
        <w:pStyle w:val="ConsPlusNormal"/>
        <w:spacing w:before="220"/>
        <w:ind w:firstLine="540"/>
        <w:jc w:val="both"/>
      </w:pPr>
      <w:r>
        <w:t>потребность для работников оленеводства в специальной одежде и обуви, специального снаряжения, хозяйственных и швейных принадлежностей, но не выше чем по штатной численности работников оленеводства;</w:t>
      </w:r>
    </w:p>
    <w:p w:rsidR="00205413" w:rsidRDefault="00690440">
      <w:pPr>
        <w:pStyle w:val="ConsPlusNormal"/>
        <w:spacing w:before="220"/>
        <w:ind w:firstLine="540"/>
        <w:jc w:val="both"/>
      </w:pPr>
      <w:hyperlink w:anchor="P1505">
        <w:r w:rsidR="00205413">
          <w:rPr>
            <w:color w:val="0000FF"/>
          </w:rPr>
          <w:t>норматив</w:t>
        </w:r>
      </w:hyperlink>
      <w:r w:rsidR="00205413">
        <w:t xml:space="preserve"> обеспеченности работников оленеводства специальной одеждой и обувью, специальным снаряжением, хозяйственными и швейными принадлежностями, установленный в приложении 5 к настоящему Порядку;</w:t>
      </w:r>
    </w:p>
    <w:p w:rsidR="00205413" w:rsidRDefault="00690440">
      <w:pPr>
        <w:pStyle w:val="ConsPlusNormal"/>
        <w:spacing w:before="220"/>
        <w:ind w:firstLine="540"/>
        <w:jc w:val="both"/>
      </w:pPr>
      <w:hyperlink w:anchor="P1583">
        <w:r w:rsidR="00205413">
          <w:rPr>
            <w:color w:val="0000FF"/>
          </w:rPr>
          <w:t>перечень</w:t>
        </w:r>
      </w:hyperlink>
      <w:r w:rsidR="00205413">
        <w:t xml:space="preserve"> продуктов питания, приобретаемых для работников оленеводства, непосредственно занятых на сельскохозяйственных работах, за счет субсидии, установленный в приложении 5 к настоящему Порядку.</w:t>
      </w:r>
    </w:p>
    <w:p w:rsidR="00205413" w:rsidRDefault="00205413">
      <w:pPr>
        <w:pStyle w:val="ConsPlusNormal"/>
        <w:spacing w:before="220"/>
        <w:ind w:firstLine="540"/>
        <w:jc w:val="both"/>
      </w:pPr>
      <w:r>
        <w:t>Рассчитанный размер субсидии подлежит округлению по математическим правилам до целого рубля.</w:t>
      </w:r>
    </w:p>
    <w:p w:rsidR="00205413" w:rsidRDefault="00205413">
      <w:pPr>
        <w:pStyle w:val="ConsPlusNormal"/>
        <w:spacing w:before="220"/>
        <w:ind w:firstLine="540"/>
        <w:jc w:val="both"/>
      </w:pPr>
      <w:r>
        <w:t>Финансовое обеспечение затрат, подлежащих субсидированию, осуществляется:</w:t>
      </w:r>
    </w:p>
    <w:p w:rsidR="00205413" w:rsidRDefault="00205413">
      <w:pPr>
        <w:pStyle w:val="ConsPlusNormal"/>
        <w:spacing w:before="220"/>
        <w:ind w:firstLine="540"/>
        <w:jc w:val="both"/>
      </w:pPr>
      <w:r>
        <w:lastRenderedPageBreak/>
        <w:t>без учета налога на добавленную стоимость (НДС) - для получателей субсидии, применяющих общий режим налогообложения и являющихся налогоплательщиками НДС;</w:t>
      </w:r>
    </w:p>
    <w:p w:rsidR="00205413" w:rsidRDefault="00205413">
      <w:pPr>
        <w:pStyle w:val="ConsPlusNormal"/>
        <w:spacing w:before="220"/>
        <w:ind w:firstLine="540"/>
        <w:jc w:val="both"/>
      </w:pPr>
      <w:r>
        <w:t>с учетом НДС - для получателей субсидии, применяющих иные режимы налогообложения и не являющихся налогоплательщиками НДС.</w:t>
      </w:r>
    </w:p>
    <w:p w:rsidR="00205413" w:rsidRDefault="00205413">
      <w:pPr>
        <w:pStyle w:val="ConsPlusNormal"/>
        <w:spacing w:before="220"/>
        <w:ind w:firstLine="540"/>
        <w:jc w:val="both"/>
      </w:pPr>
      <w:r>
        <w:t xml:space="preserve">3.2. Департамент в случае если источником финансового обеспечения субсидии не являются межбюджетные трансферты, имеющие целевое назначение из федерального бюджета, в течение пяти 10 рабочих дней со дня принятия решения, о предоставлении субсидии установленного </w:t>
      </w:r>
      <w:hyperlink w:anchor="P1080">
        <w:r>
          <w:rPr>
            <w:color w:val="0000FF"/>
          </w:rPr>
          <w:t>подпунктом 1 пункта 2.10 раздела 2</w:t>
        </w:r>
      </w:hyperlink>
      <w:r>
        <w:t xml:space="preserve"> настоящего Порядка, направляет получателю субсидии (почтовой корреспонденцией, нарочно или в виде сканированной копии на электронный адрес получателя субсидии) письменное уведомление о принятом решении с приложением проекта соглашения.</w:t>
      </w:r>
    </w:p>
    <w:p w:rsidR="00205413" w:rsidRDefault="00205413">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Департаментом финансов, экономики и имущественных отношений Чукотского автономного округа.</w:t>
      </w:r>
    </w:p>
    <w:p w:rsidR="00205413" w:rsidRDefault="00205413">
      <w:pPr>
        <w:pStyle w:val="ConsPlusNormal"/>
        <w:spacing w:before="220"/>
        <w:ind w:firstLine="540"/>
        <w:jc w:val="both"/>
      </w:pPr>
      <w:r>
        <w:t xml:space="preserve">Обязательным является включение в соглашение, в случае уменьшения Департаменту ранее доведенных лимитов бюджетных обязательств, указанных в </w:t>
      </w:r>
      <w:hyperlink w:anchor="P919">
        <w:r>
          <w:rPr>
            <w:color w:val="0000FF"/>
          </w:rPr>
          <w:t>пункте 1.3 раздела 1</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205413" w:rsidRDefault="00205413">
      <w:pPr>
        <w:pStyle w:val="ConsPlusNormal"/>
        <w:spacing w:before="220"/>
        <w:ind w:firstLine="540"/>
        <w:jc w:val="both"/>
      </w:pPr>
      <w:bookmarkStart w:id="96" w:name="P1161"/>
      <w:bookmarkEnd w:id="96"/>
      <w:r>
        <w:t xml:space="preserve">3.3. Департамент, в случае если источником финансового обеспечения субсидии являются межбюджетные трансферты, имеющие целевое назначение из федерального бюджета, в течение 15 рабочих дней со дня принятия решения, о предоставлении субсидии установленного </w:t>
      </w:r>
      <w:hyperlink w:anchor="P1080">
        <w:r>
          <w:rPr>
            <w:color w:val="0000FF"/>
          </w:rPr>
          <w:t>подпунктом 1 пункта 2.10 раздела 2</w:t>
        </w:r>
      </w:hyperlink>
      <w:r>
        <w:t xml:space="preserve"> настоящего Порядка, направляет получателю субсидии (почтовой корреспонденцией, нарочно или в виде сканированной копии на электронный адрес получателя субсидии) письменное уведомление о принятом решении и формирует соглашение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205413" w:rsidRDefault="00205413" w:rsidP="00690440">
      <w:pPr>
        <w:pStyle w:val="ConsPlusNormal"/>
        <w:spacing w:before="220"/>
        <w:ind w:firstLine="540"/>
        <w:jc w:val="both"/>
      </w:pPr>
      <w:r>
        <w:t xml:space="preserve">Обязательным является включение в соглашение, в случае уменьшения Департаменту ранее доведенных лимитов бюджетных обязательств, указанных в </w:t>
      </w:r>
      <w:hyperlink w:anchor="P919">
        <w:r>
          <w:rPr>
            <w:color w:val="0000FF"/>
          </w:rPr>
          <w:t>пункте 1.3 раздела 1</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205413" w:rsidRDefault="00205413">
      <w:pPr>
        <w:pStyle w:val="ConsPlusNormal"/>
        <w:spacing w:before="220"/>
        <w:ind w:firstLine="540"/>
        <w:jc w:val="both"/>
      </w:pPr>
      <w:bookmarkStart w:id="97" w:name="P1165"/>
      <w:bookmarkEnd w:id="97"/>
      <w:r>
        <w:t>3.4. Подписание соглашения, в том числе в государственной интегрированной информационной системе управления общественными финансами "Электронный бюджет", получателем субсидии и Департаментом осуществляется в течение 10 рабочих дней с момента направления проекта соглашения получателю субсидии, в течение 15 рабочих дней с момента его формирования в государственной интегрированной информационной системе управления общественными финансами "Электронный бюджет".</w:t>
      </w:r>
    </w:p>
    <w:p w:rsidR="00205413" w:rsidRDefault="00205413">
      <w:pPr>
        <w:pStyle w:val="ConsPlusNormal"/>
        <w:spacing w:before="220"/>
        <w:ind w:firstLine="540"/>
        <w:jc w:val="both"/>
      </w:pPr>
      <w:r>
        <w:t xml:space="preserve">3.5. В случае </w:t>
      </w:r>
      <w:proofErr w:type="spellStart"/>
      <w:r>
        <w:t>неподписания</w:t>
      </w:r>
      <w:proofErr w:type="spellEnd"/>
      <w:r>
        <w:t xml:space="preserve"> получателем субсидии соглашения в срок, установленный </w:t>
      </w:r>
      <w:hyperlink w:anchor="P1165">
        <w:r>
          <w:rPr>
            <w:color w:val="0000FF"/>
          </w:rPr>
          <w:t>пунктом 3.4</w:t>
        </w:r>
      </w:hyperlink>
      <w:r>
        <w:t xml:space="preserve"> настоящего раздела,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w:t>
      </w:r>
    </w:p>
    <w:p w:rsidR="00205413" w:rsidRDefault="00205413">
      <w:pPr>
        <w:pStyle w:val="ConsPlusNormal"/>
        <w:spacing w:before="220"/>
        <w:ind w:firstLine="540"/>
        <w:jc w:val="both"/>
      </w:pPr>
      <w:r>
        <w:t xml:space="preserve">3.6. Изменение условий соглашения осуществляется по инициативе сторон и оформляется в виде дополнительного соглашения, которое является его неотъемлемой частью. Расторжение </w:t>
      </w:r>
      <w:r>
        <w:lastRenderedPageBreak/>
        <w:t>соглашения оформляется также в виде дополнительного соглашения о расторжении.</w:t>
      </w:r>
    </w:p>
    <w:p w:rsidR="00205413" w:rsidRDefault="00205413">
      <w:pPr>
        <w:pStyle w:val="ConsPlusNormal"/>
        <w:spacing w:before="220"/>
        <w:ind w:firstLine="540"/>
        <w:jc w:val="both"/>
      </w:pPr>
      <w:r>
        <w:t>Указанные дополнительные соглашения заключаются:</w:t>
      </w:r>
    </w:p>
    <w:p w:rsidR="00205413" w:rsidRDefault="00205413">
      <w:pPr>
        <w:pStyle w:val="ConsPlusNormal"/>
        <w:spacing w:before="220"/>
        <w:ind w:firstLine="540"/>
        <w:jc w:val="both"/>
      </w:pPr>
      <w:r>
        <w:t>в соответствии с типовой формой, установленной Департаментом финансов, экономики и имущественных отношений Чукотского автономного округа (в случае если источником финансового обеспечения субсидии являются межбюджетные трансферты, имеющие целевое назначение из федерального бюджета);</w:t>
      </w:r>
    </w:p>
    <w:p w:rsidR="00205413" w:rsidRDefault="00205413">
      <w:pPr>
        <w:pStyle w:val="ConsPlusNormal"/>
        <w:spacing w:before="220"/>
        <w:ind w:firstLine="540"/>
        <w:jc w:val="both"/>
      </w:pPr>
      <w:r>
        <w:t>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 (в случае если источником финансового обеспечения субсидии не являются межбюджетные трансферты, имеющие целевое назначение из федерального бюджета).</w:t>
      </w:r>
    </w:p>
    <w:p w:rsidR="00205413" w:rsidRDefault="00205413">
      <w:pPr>
        <w:pStyle w:val="ConsPlusNormal"/>
        <w:spacing w:before="220"/>
        <w:ind w:firstLine="540"/>
        <w:jc w:val="both"/>
      </w:pPr>
      <w:bookmarkStart w:id="98" w:name="P1172"/>
      <w:bookmarkEnd w:id="98"/>
      <w:r>
        <w:t>3.7. Для оценки эффективности использования субсидии в соответствии с показателями, установленными государственной программой, применяются следующие результаты предоставления субсидии:</w:t>
      </w:r>
    </w:p>
    <w:p w:rsidR="00205413" w:rsidRDefault="00205413">
      <w:pPr>
        <w:pStyle w:val="ConsPlusNormal"/>
        <w:spacing w:before="220"/>
        <w:ind w:firstLine="540"/>
        <w:jc w:val="both"/>
      </w:pPr>
      <w:r>
        <w:t>1) производство оленей на убой в живом весе (тонн);</w:t>
      </w:r>
    </w:p>
    <w:p w:rsidR="00205413" w:rsidRDefault="00205413">
      <w:pPr>
        <w:pStyle w:val="ConsPlusNormal"/>
        <w:spacing w:before="220"/>
        <w:ind w:firstLine="540"/>
        <w:jc w:val="both"/>
      </w:pPr>
      <w:r>
        <w:t>2) объем выращенного (произведенного) мяса в живом весе (центнеров).</w:t>
      </w:r>
    </w:p>
    <w:p w:rsidR="00205413" w:rsidRDefault="00205413">
      <w:pPr>
        <w:pStyle w:val="ConsPlusNormal"/>
        <w:spacing w:before="220"/>
        <w:ind w:firstLine="540"/>
        <w:jc w:val="both"/>
      </w:pPr>
      <w:r>
        <w:t>Значение результата предоставления субсидии, устанавливается Департаментом в соглашении индивидуально для каждого получателя субсидии.</w:t>
      </w:r>
    </w:p>
    <w:p w:rsidR="00205413" w:rsidRDefault="00205413">
      <w:pPr>
        <w:pStyle w:val="ConsPlusNormal"/>
        <w:spacing w:before="220"/>
        <w:ind w:firstLine="540"/>
        <w:jc w:val="both"/>
      </w:pPr>
      <w:r>
        <w:t>Получатель субсидии обязан обеспечить достижение результата предоставления субсидии.</w:t>
      </w:r>
    </w:p>
    <w:p w:rsidR="00205413" w:rsidRDefault="00205413">
      <w:pPr>
        <w:pStyle w:val="ConsPlusNormal"/>
        <w:spacing w:before="220"/>
        <w:ind w:firstLine="540"/>
        <w:jc w:val="both"/>
      </w:pPr>
      <w:r>
        <w:t>Результаты предоставления субсидии должны соответствовать показателям государственной программы.</w:t>
      </w:r>
    </w:p>
    <w:p w:rsidR="00205413" w:rsidRDefault="00205413">
      <w:pPr>
        <w:pStyle w:val="ConsPlusNormal"/>
        <w:spacing w:before="220"/>
        <w:ind w:firstLine="540"/>
        <w:jc w:val="both"/>
      </w:pPr>
      <w:bookmarkStart w:id="99" w:name="P1180"/>
      <w:bookmarkEnd w:id="99"/>
      <w:r>
        <w:t>3.8. Для перечисления субсидии получатель субсидии представляет в Департамент:</w:t>
      </w:r>
    </w:p>
    <w:p w:rsidR="00205413" w:rsidRDefault="00205413">
      <w:pPr>
        <w:pStyle w:val="ConsPlusNormal"/>
        <w:spacing w:before="220"/>
        <w:ind w:firstLine="540"/>
        <w:jc w:val="both"/>
      </w:pPr>
      <w:r>
        <w:t xml:space="preserve">1) на финансовое обеспечение затрат, указанных в </w:t>
      </w:r>
      <w:hyperlink w:anchor="P902">
        <w:r>
          <w:rPr>
            <w:color w:val="0000FF"/>
          </w:rPr>
          <w:t>подпункте 1 пункта 1.1 раздела 1</w:t>
        </w:r>
      </w:hyperlink>
      <w:r>
        <w:t xml:space="preserve"> настоящего Порядка:</w:t>
      </w:r>
    </w:p>
    <w:p w:rsidR="00205413" w:rsidRDefault="00205413">
      <w:pPr>
        <w:pStyle w:val="ConsPlusNormal"/>
        <w:spacing w:before="220"/>
        <w:ind w:firstLine="540"/>
        <w:jc w:val="both"/>
      </w:pPr>
      <w:r>
        <w:t>заявление на перечисление субсидии по форме, установленной в соглашении;</w:t>
      </w:r>
    </w:p>
    <w:p w:rsidR="00205413" w:rsidRDefault="00205413">
      <w:pPr>
        <w:pStyle w:val="ConsPlusNormal"/>
        <w:spacing w:before="220"/>
        <w:ind w:firstLine="540"/>
        <w:jc w:val="both"/>
      </w:pPr>
      <w:r>
        <w:t>справку-расчет для перечисления субсидии в срок до пятого числа месяца, следующего за расчетным (для перечисления субсидии на оплату труда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 по форме, установленной в соглашении;</w:t>
      </w:r>
    </w:p>
    <w:p w:rsidR="00205413" w:rsidRDefault="00205413">
      <w:pPr>
        <w:pStyle w:val="ConsPlusNormal"/>
        <w:spacing w:before="220"/>
        <w:ind w:firstLine="540"/>
        <w:jc w:val="both"/>
      </w:pPr>
      <w:r>
        <w:t>отчет о движении поголовья оленей за отчетный месяц (для перечисления субсидии на оплату труда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t>расчет фактических затрат на оплату труда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 в пределах суммы субсидии (для перечисления субсидии на оплату труда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lastRenderedPageBreak/>
        <w:t>справку-расчет для перечисления субсидии до пятого февраля текущего финансового года (для перечисления субсидии на премирование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t>отчет о движении поголовья северных оленей за предыдущий год (для перечисления субсидии на премирование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t>заверенные копии приказов для премирования работников оленеводства, административно-управленческого и вспомогательного персонала (для перечисления субсидии на премирование работников оленеводства, административно-управленческого и вспомогательного персонала и уплату страховых взносов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t xml:space="preserve">справку-расчет для перечисления субсидии (для перечисления субсидии на убой и первичную переработку домашнего северного оленя на высокотехнологичных </w:t>
      </w:r>
      <w:proofErr w:type="spellStart"/>
      <w:r>
        <w:t>оленеубойных</w:t>
      </w:r>
      <w:proofErr w:type="spellEnd"/>
      <w:r>
        <w:t xml:space="preserve"> пунктах);</w:t>
      </w:r>
    </w:p>
    <w:p w:rsidR="00205413" w:rsidRDefault="00205413">
      <w:pPr>
        <w:pStyle w:val="ConsPlusNormal"/>
        <w:spacing w:before="220"/>
        <w:ind w:firstLine="540"/>
        <w:jc w:val="both"/>
      </w:pPr>
      <w:r>
        <w:t xml:space="preserve">заверенные копии договоров на оказание услуг, выполнение работ по убою и первичной переработке домашнего северного оленя на высокотехнологичных </w:t>
      </w:r>
      <w:proofErr w:type="spellStart"/>
      <w:r>
        <w:t>оленеубойных</w:t>
      </w:r>
      <w:proofErr w:type="spellEnd"/>
      <w:r>
        <w:t xml:space="preserve"> пунктах (для перечисления субсидии на убой и первичную переработку домашнего северного оленя на высокотехнологичных </w:t>
      </w:r>
      <w:proofErr w:type="spellStart"/>
      <w:r>
        <w:t>оленеубойных</w:t>
      </w:r>
      <w:proofErr w:type="spellEnd"/>
      <w:r>
        <w:t xml:space="preserve"> пунктах);</w:t>
      </w:r>
    </w:p>
    <w:p w:rsidR="00205413" w:rsidRDefault="00205413">
      <w:pPr>
        <w:pStyle w:val="ConsPlusNormal"/>
        <w:spacing w:before="220"/>
        <w:ind w:firstLine="540"/>
        <w:jc w:val="both"/>
      </w:pPr>
      <w:r>
        <w:t xml:space="preserve">2) на финансовое обеспечение затрат, указанных в </w:t>
      </w:r>
      <w:hyperlink w:anchor="P902">
        <w:r>
          <w:rPr>
            <w:color w:val="0000FF"/>
          </w:rPr>
          <w:t>подпункте 2 пункта 1.1 раздела 1</w:t>
        </w:r>
      </w:hyperlink>
      <w:r>
        <w:t xml:space="preserve"> настоящего Порядка:</w:t>
      </w:r>
    </w:p>
    <w:p w:rsidR="00205413" w:rsidRDefault="00205413">
      <w:pPr>
        <w:pStyle w:val="ConsPlusNormal"/>
        <w:spacing w:before="220"/>
        <w:ind w:firstLine="540"/>
        <w:jc w:val="both"/>
      </w:pPr>
      <w:r>
        <w:t>заявление на перечисление субсидии по форме, установленной в соглашении;</w:t>
      </w:r>
    </w:p>
    <w:p w:rsidR="00205413" w:rsidRDefault="00205413">
      <w:pPr>
        <w:pStyle w:val="ConsPlusNormal"/>
        <w:spacing w:before="220"/>
        <w:ind w:firstLine="540"/>
        <w:jc w:val="both"/>
      </w:pPr>
      <w:r>
        <w:t>справку-расчет для перечисления субсидии, по форме, установленной в соглашении;</w:t>
      </w:r>
    </w:p>
    <w:p w:rsidR="00205413" w:rsidRDefault="00205413">
      <w:pPr>
        <w:pStyle w:val="ConsPlusNormal"/>
        <w:spacing w:before="220"/>
        <w:ind w:firstLine="540"/>
        <w:jc w:val="both"/>
      </w:pPr>
      <w:r>
        <w:t>заверенные копии договоров на приобретение племенного молодняка оленей;</w:t>
      </w:r>
    </w:p>
    <w:p w:rsidR="00205413" w:rsidRDefault="00205413">
      <w:pPr>
        <w:pStyle w:val="ConsPlusNormal"/>
        <w:spacing w:before="220"/>
        <w:ind w:firstLine="540"/>
        <w:jc w:val="both"/>
      </w:pPr>
      <w:r>
        <w:t>заверенные копии племенных свидетельств или паспортов, выданных племенной организацией;</w:t>
      </w:r>
    </w:p>
    <w:p w:rsidR="00205413" w:rsidRDefault="00205413">
      <w:pPr>
        <w:pStyle w:val="ConsPlusNormal"/>
        <w:spacing w:before="220"/>
        <w:ind w:firstLine="540"/>
        <w:jc w:val="both"/>
      </w:pPr>
      <w:r>
        <w:t xml:space="preserve">3) на финансовое обеспечение затрат, указанных в </w:t>
      </w:r>
      <w:hyperlink w:anchor="P902">
        <w:r>
          <w:rPr>
            <w:color w:val="0000FF"/>
          </w:rPr>
          <w:t>подпункте 3 пункта 1.1 раздела 1</w:t>
        </w:r>
      </w:hyperlink>
      <w:r>
        <w:t xml:space="preserve"> настоящего Порядка:</w:t>
      </w:r>
    </w:p>
    <w:p w:rsidR="00205413" w:rsidRDefault="00205413">
      <w:pPr>
        <w:pStyle w:val="ConsPlusNormal"/>
        <w:spacing w:before="220"/>
        <w:ind w:firstLine="540"/>
        <w:jc w:val="both"/>
      </w:pPr>
      <w:r>
        <w:t>заявление на перечисление субсидии по форме, установленной в соглашении;</w:t>
      </w:r>
    </w:p>
    <w:p w:rsidR="00205413" w:rsidRDefault="00205413">
      <w:pPr>
        <w:pStyle w:val="ConsPlusNormal"/>
        <w:spacing w:before="220"/>
        <w:ind w:firstLine="540"/>
        <w:jc w:val="both"/>
      </w:pPr>
      <w:r>
        <w:t>справку-расчет для перечисления субсидии по форме, установленной в соглашении;</w:t>
      </w:r>
    </w:p>
    <w:p w:rsidR="00205413" w:rsidRDefault="00205413">
      <w:pPr>
        <w:pStyle w:val="ConsPlusNormal"/>
        <w:spacing w:before="220"/>
        <w:ind w:firstLine="540"/>
        <w:jc w:val="both"/>
      </w:pPr>
      <w:r>
        <w:t>заверенные копии договоров на приобретение шкуры волка;</w:t>
      </w:r>
    </w:p>
    <w:p w:rsidR="00205413" w:rsidRDefault="00205413">
      <w:pPr>
        <w:pStyle w:val="ConsPlusNormal"/>
        <w:spacing w:before="220"/>
        <w:ind w:firstLine="540"/>
        <w:jc w:val="both"/>
      </w:pPr>
      <w:r>
        <w:t>заверенные копии актов приема-передачи шкур хищников на склады получателей субсидии, подписанные заведующим складом и руководителем организации.</w:t>
      </w:r>
    </w:p>
    <w:p w:rsidR="00205413" w:rsidRDefault="00205413">
      <w:pPr>
        <w:pStyle w:val="ConsPlusNormal"/>
        <w:spacing w:before="220"/>
        <w:ind w:firstLine="540"/>
        <w:jc w:val="both"/>
      </w:pPr>
      <w:r>
        <w:t>Финансовое обеспечение затрат, указанных в настоящем подпункте, осуществляется в размере 100 процентов от суммы документально подтвержденных затрат получателей субсидии, но не более 16 000 (шестнадцати тысяч) рублей за одного добытого хищника.</w:t>
      </w:r>
    </w:p>
    <w:p w:rsidR="00205413" w:rsidRDefault="00205413">
      <w:pPr>
        <w:pStyle w:val="ConsPlusNormal"/>
        <w:spacing w:before="220"/>
        <w:ind w:firstLine="540"/>
        <w:jc w:val="both"/>
      </w:pPr>
      <w:r>
        <w:t xml:space="preserve">4) на финансовое обеспечение затрат, указанных в </w:t>
      </w:r>
      <w:hyperlink w:anchor="P902">
        <w:r>
          <w:rPr>
            <w:color w:val="0000FF"/>
          </w:rPr>
          <w:t>подпункте 4 пункта 1.1 раздела 1</w:t>
        </w:r>
      </w:hyperlink>
      <w:r>
        <w:t xml:space="preserve"> настоящего Порядка:</w:t>
      </w:r>
    </w:p>
    <w:p w:rsidR="00205413" w:rsidRDefault="00205413">
      <w:pPr>
        <w:pStyle w:val="ConsPlusNormal"/>
        <w:spacing w:before="220"/>
        <w:ind w:firstLine="540"/>
        <w:jc w:val="both"/>
      </w:pPr>
      <w:r>
        <w:lastRenderedPageBreak/>
        <w:t>заявление на перечисление субсидии по форме, установленной в соглашении;</w:t>
      </w:r>
    </w:p>
    <w:p w:rsidR="00205413" w:rsidRDefault="00205413">
      <w:pPr>
        <w:pStyle w:val="ConsPlusNormal"/>
        <w:spacing w:before="220"/>
        <w:ind w:firstLine="540"/>
        <w:jc w:val="both"/>
      </w:pPr>
      <w:r>
        <w:t>справку-расчет для перечисления субсидии по форме, установленной в соглашении;</w:t>
      </w:r>
    </w:p>
    <w:p w:rsidR="00205413" w:rsidRDefault="00205413">
      <w:pPr>
        <w:pStyle w:val="ConsPlusNormal"/>
        <w:spacing w:before="220"/>
        <w:ind w:firstLine="540"/>
        <w:jc w:val="both"/>
      </w:pPr>
      <w:r>
        <w:t>заверенные копии договоров на приобретение или пошив меховой одежды, обуви и изделий скорняжно-пошивочного производства для работников оленеводства;</w:t>
      </w:r>
    </w:p>
    <w:p w:rsidR="00205413" w:rsidRDefault="00205413">
      <w:pPr>
        <w:pStyle w:val="ConsPlusNormal"/>
        <w:spacing w:before="220"/>
        <w:ind w:firstLine="540"/>
        <w:jc w:val="both"/>
      </w:pPr>
      <w:r>
        <w:t>заверенные копии актов приема-передачи меховой одежды, обуви и изделий скорняжно-пошивочного производства для работников оленеводства на склады получателей субсидии, подписанные заведующим складом и руководителем организации.</w:t>
      </w:r>
    </w:p>
    <w:p w:rsidR="00205413" w:rsidRDefault="00205413">
      <w:pPr>
        <w:pStyle w:val="ConsPlusNormal"/>
        <w:spacing w:before="220"/>
        <w:ind w:firstLine="540"/>
        <w:jc w:val="both"/>
      </w:pPr>
      <w:r>
        <w:t xml:space="preserve">Финансовое обеспечение затрат, указанных в настоящем подпункте, осуществляется в соответствии с предельным размером затрат за единицу, согласно </w:t>
      </w:r>
      <w:hyperlink w:anchor="P1318">
        <w:r>
          <w:rPr>
            <w:color w:val="0000FF"/>
          </w:rPr>
          <w:t>приложениям 2</w:t>
        </w:r>
      </w:hyperlink>
      <w:r>
        <w:t xml:space="preserve">, </w:t>
      </w:r>
      <w:hyperlink w:anchor="P1400">
        <w:r>
          <w:rPr>
            <w:color w:val="0000FF"/>
          </w:rPr>
          <w:t>3</w:t>
        </w:r>
      </w:hyperlink>
      <w:r>
        <w:t xml:space="preserve"> к настоящему Порядку;</w:t>
      </w:r>
    </w:p>
    <w:p w:rsidR="00205413" w:rsidRDefault="00205413">
      <w:pPr>
        <w:pStyle w:val="ConsPlusNormal"/>
        <w:spacing w:before="220"/>
        <w:ind w:firstLine="540"/>
        <w:jc w:val="both"/>
      </w:pPr>
      <w:r>
        <w:t xml:space="preserve">5) на финансовое обеспечение затрат, указанных в </w:t>
      </w:r>
      <w:hyperlink w:anchor="P907">
        <w:r>
          <w:rPr>
            <w:color w:val="0000FF"/>
          </w:rPr>
          <w:t>подпунктах 5</w:t>
        </w:r>
      </w:hyperlink>
      <w:r>
        <w:t xml:space="preserve"> - </w:t>
      </w:r>
      <w:hyperlink w:anchor="P914">
        <w:r>
          <w:rPr>
            <w:color w:val="0000FF"/>
          </w:rPr>
          <w:t>11 пункта 1.1 раздела 1</w:t>
        </w:r>
      </w:hyperlink>
      <w:r>
        <w:t xml:space="preserve"> настоящего Порядка:</w:t>
      </w:r>
    </w:p>
    <w:p w:rsidR="00205413" w:rsidRDefault="00205413">
      <w:pPr>
        <w:pStyle w:val="ConsPlusNormal"/>
        <w:spacing w:before="220"/>
        <w:ind w:firstLine="540"/>
        <w:jc w:val="both"/>
      </w:pPr>
      <w:r>
        <w:t>заявление на перечисление субсидии по форме, установленной в соглашении;</w:t>
      </w:r>
    </w:p>
    <w:p w:rsidR="00205413" w:rsidRDefault="00205413">
      <w:pPr>
        <w:pStyle w:val="ConsPlusNormal"/>
        <w:spacing w:before="220"/>
        <w:ind w:firstLine="540"/>
        <w:jc w:val="both"/>
      </w:pPr>
      <w:r>
        <w:t>справку-расчет для перечисления субсидии по форме, установленной в соглашении.</w:t>
      </w:r>
    </w:p>
    <w:p w:rsidR="00205413" w:rsidRDefault="00205413">
      <w:pPr>
        <w:pStyle w:val="ConsPlusNormal"/>
        <w:spacing w:before="220"/>
        <w:ind w:firstLine="540"/>
        <w:jc w:val="both"/>
      </w:pPr>
      <w:r>
        <w:t xml:space="preserve">3.9. Департамент в течение пяти рабочих дней со дня поступления от получателя субсидии заявления на перечисление субсидии и документов, установленных </w:t>
      </w:r>
      <w:hyperlink w:anchor="P1180">
        <w:r>
          <w:rPr>
            <w:color w:val="0000FF"/>
          </w:rPr>
          <w:t>пунктом 3.8</w:t>
        </w:r>
      </w:hyperlink>
      <w:r>
        <w:t xml:space="preserve"> настоящего пункта, формирует заявку бюджетополучателя и направляет ее в Департамент финансов, экономики и имущественных отношений Чукотского автономного округа.</w:t>
      </w:r>
    </w:p>
    <w:p w:rsidR="00205413" w:rsidRDefault="00205413">
      <w:pPr>
        <w:pStyle w:val="ConsPlusNormal"/>
        <w:spacing w:before="220"/>
        <w:ind w:firstLine="540"/>
        <w:jc w:val="both"/>
      </w:pPr>
      <w:r>
        <w:t>3.10. Департамент финансов, экономики и имущественных отношений Чукотского автономного округа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205413" w:rsidRDefault="00205413">
      <w:pPr>
        <w:pStyle w:val="ConsPlusNormal"/>
        <w:spacing w:before="220"/>
        <w:ind w:firstLine="540"/>
        <w:jc w:val="both"/>
      </w:pPr>
      <w:r>
        <w:t>3.11. Перечисление субсидии осуществляется не позднее третьего рабочего дня, следующего за днем доведения объемов финансирования до Департамента на расчетный счет получателя субсидии, открытый в кредитной организации.</w:t>
      </w:r>
    </w:p>
    <w:p w:rsidR="00205413" w:rsidRDefault="00205413">
      <w:pPr>
        <w:pStyle w:val="ConsPlusNormal"/>
        <w:spacing w:before="220"/>
        <w:ind w:firstLine="540"/>
        <w:jc w:val="both"/>
      </w:pPr>
      <w:r>
        <w:t>1) на счета, открытые получателям субсидии территориальным органом Федерального казначейства в учреждении Центрального банка Российской Федерации, - в случае, если субсидия в соответствии с бюджетным законодательством Российской Федерации подлежит казначейскому сопровождению;</w:t>
      </w:r>
    </w:p>
    <w:p w:rsidR="00205413" w:rsidRDefault="00205413">
      <w:pPr>
        <w:pStyle w:val="ConsPlusNormal"/>
        <w:spacing w:before="220"/>
        <w:ind w:firstLine="540"/>
        <w:jc w:val="both"/>
      </w:pPr>
      <w:r>
        <w:t>2) на расчетные счета, открытые получателям субсидии в российских кредитных организациях, - в случае, если субсидия в соответствии с бюджетным законодательством Российской Федерации не подлежит казначейскому сопровождению.</w:t>
      </w:r>
    </w:p>
    <w:p w:rsidR="00205413" w:rsidRDefault="00205413">
      <w:pPr>
        <w:pStyle w:val="ConsPlusNormal"/>
        <w:spacing w:before="220"/>
        <w:ind w:firstLine="540"/>
        <w:jc w:val="both"/>
      </w:pPr>
      <w:r>
        <w:t>3.12. Субсидия направляется на:</w:t>
      </w:r>
    </w:p>
    <w:p w:rsidR="00205413" w:rsidRDefault="00205413">
      <w:pPr>
        <w:pStyle w:val="ConsPlusNormal"/>
        <w:spacing w:before="220"/>
        <w:ind w:firstLine="540"/>
        <w:jc w:val="both"/>
      </w:pPr>
      <w:r>
        <w:t>1) оплату труда работников оленеводства, административно-управленческого и вспомогательного персонала и уплату страховых взносов во внебюджетные фонды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t>2) доплату для премирования работников оленеводства, административно-управленческого и вспомогательного персонала по итогам предыдущего года и уплату страховых взносов во внебюджетные фонды от фонда оплаты труда работников оленеводства, административно-управленческого и вспомогательного персонала;</w:t>
      </w:r>
    </w:p>
    <w:p w:rsidR="00205413" w:rsidRDefault="00205413">
      <w:pPr>
        <w:pStyle w:val="ConsPlusNormal"/>
        <w:spacing w:before="220"/>
        <w:ind w:firstLine="540"/>
        <w:jc w:val="both"/>
      </w:pPr>
      <w:r>
        <w:lastRenderedPageBreak/>
        <w:t xml:space="preserve">3) убой и первичную переработку домашнего северного оленя на высокотехнологичных </w:t>
      </w:r>
      <w:proofErr w:type="spellStart"/>
      <w:r>
        <w:t>оленеубойных</w:t>
      </w:r>
      <w:proofErr w:type="spellEnd"/>
      <w:r>
        <w:t xml:space="preserve"> пунктах;</w:t>
      </w:r>
    </w:p>
    <w:p w:rsidR="00205413" w:rsidRDefault="00205413">
      <w:pPr>
        <w:pStyle w:val="ConsPlusNormal"/>
        <w:spacing w:before="220"/>
        <w:ind w:firstLine="540"/>
        <w:jc w:val="both"/>
      </w:pPr>
      <w:r>
        <w:t>4) приобретение племенного молодняка оленей;</w:t>
      </w:r>
    </w:p>
    <w:p w:rsidR="00205413" w:rsidRDefault="00205413">
      <w:pPr>
        <w:pStyle w:val="ConsPlusNormal"/>
        <w:spacing w:before="220"/>
        <w:ind w:firstLine="540"/>
        <w:jc w:val="both"/>
      </w:pPr>
      <w:r>
        <w:t>5) стимулирование уничтожения хищников на маршрутах оленьих стад;</w:t>
      </w:r>
    </w:p>
    <w:p w:rsidR="00205413" w:rsidRDefault="00205413">
      <w:pPr>
        <w:pStyle w:val="ConsPlusNormal"/>
        <w:spacing w:before="220"/>
        <w:ind w:firstLine="540"/>
        <w:jc w:val="both"/>
      </w:pPr>
      <w:r>
        <w:t>6) приобретение и пошив меховой одежды, обуви и изделий скорняжно-пошивочного производства для работников оленеводства;</w:t>
      </w:r>
    </w:p>
    <w:p w:rsidR="00205413" w:rsidRDefault="00205413">
      <w:pPr>
        <w:pStyle w:val="ConsPlusNormal"/>
        <w:spacing w:before="220"/>
        <w:ind w:firstLine="540"/>
        <w:jc w:val="both"/>
      </w:pPr>
      <w:r>
        <w:t>7) доставку мясной продукции оленеводства от забойных пунктов получателей субсидии до торгово-перерабатывающих предприятий и (или) предприятий общественного питания, ведущих свою деятельность на территории Чукотского автономного округа;</w:t>
      </w:r>
    </w:p>
    <w:p w:rsidR="00205413" w:rsidRDefault="00205413">
      <w:pPr>
        <w:pStyle w:val="ConsPlusNormal"/>
        <w:spacing w:before="220"/>
        <w:ind w:firstLine="540"/>
        <w:jc w:val="both"/>
      </w:pPr>
      <w:r>
        <w:t>8) выполнение работ по определению состояния и возможности использования земельных участков сельскохозяйственными товаропроизводителями;</w:t>
      </w:r>
    </w:p>
    <w:p w:rsidR="00205413" w:rsidRDefault="00205413">
      <w:pPr>
        <w:pStyle w:val="ConsPlusNormal"/>
        <w:spacing w:before="220"/>
        <w:ind w:firstLine="540"/>
        <w:jc w:val="both"/>
      </w:pPr>
      <w:r>
        <w:t>9) обеспечение твердым печным топливом объектов, находящихся на маршрутах выпаса домашних северных оленей;</w:t>
      </w:r>
    </w:p>
    <w:p w:rsidR="00205413" w:rsidRDefault="00205413">
      <w:pPr>
        <w:pStyle w:val="ConsPlusNormal"/>
        <w:spacing w:before="220"/>
        <w:ind w:firstLine="540"/>
        <w:jc w:val="both"/>
      </w:pPr>
      <w:r>
        <w:t>10) проведение специальной оценки условий труда;</w:t>
      </w:r>
    </w:p>
    <w:p w:rsidR="00205413" w:rsidRDefault="00205413">
      <w:pPr>
        <w:pStyle w:val="ConsPlusNormal"/>
        <w:spacing w:before="220"/>
        <w:ind w:firstLine="540"/>
        <w:jc w:val="both"/>
      </w:pPr>
      <w:r>
        <w:t>11) приобретение и доставку специализированной техники, материально-техническое оснащение и обустройство сельскохозяйственных потребительских кооперативов, оленеводческих предприятий, оленеводческих бригад, объектов, находящихся на маршрутах выпаса оленьих стад;</w:t>
      </w:r>
    </w:p>
    <w:p w:rsidR="00205413" w:rsidRDefault="00205413">
      <w:pPr>
        <w:pStyle w:val="ConsPlusNormal"/>
        <w:spacing w:before="220"/>
        <w:ind w:firstLine="540"/>
        <w:jc w:val="both"/>
      </w:pPr>
      <w:r>
        <w:t>12) оплату стоимости проезда работников оленеводства и членов их семей в пределах территории Российской Федерации к месту использования отпуска и обратно по фактическим расходам, подтвержденным проездными документами (включая оплату услуг по оформлению проездных документов, выданных соответствующей транспортной организацией, осуществляющей перевозку, или ее уполномоченным агентом, предоставление в поездах постельных принадлежностей, стоимость провоза багажа весом до 30 килограммов), но не выше стоимости проезда:</w:t>
      </w:r>
    </w:p>
    <w:p w:rsidR="00205413" w:rsidRDefault="00205413">
      <w:pPr>
        <w:pStyle w:val="ConsPlusNormal"/>
        <w:spacing w:before="220"/>
        <w:ind w:firstLine="540"/>
        <w:jc w:val="both"/>
      </w:pPr>
      <w:r>
        <w:t>воздушным транспортом - по тарифу экономического класса;</w:t>
      </w:r>
    </w:p>
    <w:p w:rsidR="00205413" w:rsidRDefault="00205413">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05413" w:rsidRDefault="00205413">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w:t>
      </w:r>
    </w:p>
    <w:p w:rsidR="00205413" w:rsidRDefault="00205413">
      <w:pPr>
        <w:pStyle w:val="ConsPlusNormal"/>
        <w:spacing w:before="220"/>
        <w:ind w:firstLine="540"/>
        <w:jc w:val="both"/>
      </w:pPr>
      <w: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205413" w:rsidRDefault="00205413">
      <w:pPr>
        <w:pStyle w:val="ConsPlusNormal"/>
        <w:spacing w:before="220"/>
        <w:ind w:firstLine="540"/>
        <w:jc w:val="both"/>
      </w:pPr>
      <w:r>
        <w:t>13) на осуществление платежей по договорам на оказание коммунальных услуг, приобретение и (или) хранение горюче-смазочных материалов, на основании документов, подтверждающих задолженность за оказанные коммунальные услуги, по оплате и (или) хранению приобретенных горюче-смазочных материалов, а также оплату пеней и штрафов по просроченной кредиторской задолженности по указанным договорам.</w:t>
      </w:r>
    </w:p>
    <w:p w:rsidR="00205413" w:rsidRDefault="00205413">
      <w:pPr>
        <w:pStyle w:val="ConsPlusNormal"/>
        <w:spacing w:before="220"/>
        <w:ind w:firstLine="540"/>
        <w:jc w:val="both"/>
      </w:pPr>
      <w:r>
        <w:t>В рамках предоставления субсидии к работникам оленеводства относятся оленеводы, зоотехники, ветеринарные специалисты, механизаторы, непосредственно занятые на сельскохозяйственных работах на маршрутах выпаса домашних северных оленей.</w:t>
      </w:r>
    </w:p>
    <w:p w:rsidR="00205413" w:rsidRDefault="00205413">
      <w:pPr>
        <w:pStyle w:val="ConsPlusNormal"/>
        <w:spacing w:before="220"/>
        <w:ind w:firstLine="540"/>
        <w:jc w:val="both"/>
      </w:pPr>
      <w:r>
        <w:t xml:space="preserve">Под сельскохозяйственными работами в настоящем Порядке понимаются все виды деятельности по производству продукции северного оленеводства, разведению домашних </w:t>
      </w:r>
      <w:r>
        <w:lastRenderedPageBreak/>
        <w:t>северных оленей в рамках фермерского, индивидуального, коллективного (кооперативного) хозяйствования.</w:t>
      </w:r>
    </w:p>
    <w:p w:rsidR="00205413" w:rsidRDefault="00205413">
      <w:pPr>
        <w:pStyle w:val="ConsPlusNormal"/>
        <w:spacing w:before="220"/>
        <w:ind w:firstLine="540"/>
        <w:jc w:val="both"/>
      </w:pPr>
      <w:r>
        <w:t>3.13. Получатель субсидии:</w:t>
      </w:r>
    </w:p>
    <w:p w:rsidR="00205413" w:rsidRDefault="00205413">
      <w:pPr>
        <w:pStyle w:val="ConsPlusNormal"/>
        <w:spacing w:before="220"/>
        <w:ind w:firstLine="540"/>
        <w:jc w:val="both"/>
      </w:pPr>
      <w:r>
        <w:t>1) не имеет права за счет средств субсидии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настоящим Порядком;</w:t>
      </w:r>
    </w:p>
    <w:p w:rsidR="00205413" w:rsidRDefault="00205413">
      <w:pPr>
        <w:pStyle w:val="ConsPlusNormal"/>
        <w:spacing w:before="220"/>
        <w:ind w:firstLine="540"/>
        <w:jc w:val="both"/>
      </w:pPr>
      <w:r>
        <w:t>2) обеспечивает ведение раздельного бухгалтерского учета по денежным средствам, предоставленным за счет субсидии.</w:t>
      </w:r>
    </w:p>
    <w:p w:rsidR="00205413" w:rsidRDefault="00205413">
      <w:pPr>
        <w:pStyle w:val="ConsPlusNormal"/>
        <w:spacing w:before="220"/>
        <w:ind w:firstLine="540"/>
        <w:jc w:val="both"/>
      </w:pPr>
      <w:r>
        <w:t>3.14. В соответствии с настоящим Порядком предусматривается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экономики и имущественных отношений Чукотского автономного округа, о наличии потребности в указанных средствах.</w:t>
      </w:r>
    </w:p>
    <w:p w:rsidR="00205413" w:rsidRDefault="00205413">
      <w:pPr>
        <w:pStyle w:val="ConsPlusNormal"/>
        <w:spacing w:before="220"/>
        <w:ind w:firstLine="540"/>
        <w:jc w:val="both"/>
      </w:pPr>
      <w:r>
        <w:t xml:space="preserve">3.15. Предоставление субсидии осуществляется при наличии согласия получателя субсидии и принятии получателем субсидии обязательств по включению в договоры (соглашения), заключаемые в целях исполнения обязательств по договорам (соглашениям) о предоставлении субсидии, обязательств по согласию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11">
        <w:r>
          <w:rPr>
            <w:color w:val="0000FF"/>
          </w:rPr>
          <w:t>статьями 268.1</w:t>
        </w:r>
      </w:hyperlink>
      <w:r>
        <w:t xml:space="preserve"> и </w:t>
      </w:r>
      <w:hyperlink r:id="rId112">
        <w:r>
          <w:rPr>
            <w:color w:val="0000FF"/>
          </w:rPr>
          <w:t>269.2</w:t>
        </w:r>
      </w:hyperlink>
      <w:r>
        <w:t xml:space="preserve"> Бюджетного кодекса Российской Федерации.</w:t>
      </w:r>
    </w:p>
    <w:p w:rsidR="00205413" w:rsidRDefault="00205413">
      <w:pPr>
        <w:pStyle w:val="ConsPlusNormal"/>
        <w:spacing w:before="220"/>
        <w:ind w:firstLine="540"/>
        <w:jc w:val="both"/>
      </w:pPr>
      <w:r>
        <w:t xml:space="preserve">3.16. В случае нарушения получателем субсидии условий, установленных при предоставлении субсидии, выявленных, в том числе, по фактам проверок, проведенных Департаментом и (или) органом государственного финансового контроля, а также в случае </w:t>
      </w:r>
      <w:proofErr w:type="spellStart"/>
      <w:r>
        <w:t>недостижения</w:t>
      </w:r>
      <w:proofErr w:type="spellEnd"/>
      <w:r>
        <w:t xml:space="preserve"> результата предоставления субсидии, указанного в </w:t>
      </w:r>
      <w:hyperlink w:anchor="P1172">
        <w:r>
          <w:rPr>
            <w:color w:val="0000FF"/>
          </w:rPr>
          <w:t>пункте 3.7</w:t>
        </w:r>
      </w:hyperlink>
      <w:r>
        <w:t xml:space="preserve"> настоящего раздела, получатель субсидии осуществляет возврат средств субсидии в окружной бюджет в порядке и в сроки, предусмотренные </w:t>
      </w:r>
      <w:hyperlink w:anchor="P1262">
        <w:r>
          <w:rPr>
            <w:color w:val="0000FF"/>
          </w:rPr>
          <w:t>разделом 5</w:t>
        </w:r>
      </w:hyperlink>
      <w:r>
        <w:t xml:space="preserve"> настоящего Порядка.</w:t>
      </w:r>
    </w:p>
    <w:p w:rsidR="00205413" w:rsidRDefault="00205413">
      <w:pPr>
        <w:pStyle w:val="ConsPlusNormal"/>
        <w:jc w:val="both"/>
      </w:pPr>
    </w:p>
    <w:p w:rsidR="00205413" w:rsidRDefault="00205413">
      <w:pPr>
        <w:pStyle w:val="ConsPlusTitle"/>
        <w:jc w:val="center"/>
        <w:outlineLvl w:val="1"/>
      </w:pPr>
      <w:r>
        <w:t>4. ТРЕБОВАНИЕ К ОТЧЕТНОСТИ</w:t>
      </w:r>
    </w:p>
    <w:p w:rsidR="00205413" w:rsidRDefault="00205413">
      <w:pPr>
        <w:pStyle w:val="ConsPlusNormal"/>
        <w:jc w:val="both"/>
      </w:pPr>
    </w:p>
    <w:p w:rsidR="00205413" w:rsidRDefault="00205413">
      <w:pPr>
        <w:pStyle w:val="ConsPlusNormal"/>
        <w:ind w:firstLine="540"/>
        <w:jc w:val="both"/>
      </w:pPr>
      <w:r>
        <w:t>4.1. Получатели субсидии представляют в Департамент по форме, установленной в соглашении:</w:t>
      </w:r>
    </w:p>
    <w:p w:rsidR="00205413" w:rsidRDefault="00205413">
      <w:pPr>
        <w:pStyle w:val="ConsPlusNormal"/>
        <w:spacing w:before="220"/>
        <w:ind w:firstLine="540"/>
        <w:jc w:val="both"/>
      </w:pPr>
      <w:bookmarkStart w:id="100" w:name="P1257"/>
      <w:bookmarkEnd w:id="100"/>
      <w:r>
        <w:t>1) отчет о достижении значений результата предоставления субсидии, по состоянию на 1 января года, следующего за отчетным годом - в срок не позднее 20 января года, следующего за отчетным годом;</w:t>
      </w:r>
    </w:p>
    <w:p w:rsidR="00205413" w:rsidRDefault="00205413">
      <w:pPr>
        <w:pStyle w:val="ConsPlusNormal"/>
        <w:spacing w:before="220"/>
        <w:ind w:firstLine="540"/>
        <w:jc w:val="both"/>
      </w:pPr>
      <w:r>
        <w:t>2) отчет об осуществлении расходов, источником финансового обеспечения которых является субсидия, ежемесячно, по состоянию на 1 число месяца, следующего за отчетным месяцем, в срок не позднее 10 числа месяца, следующего за отчетным месяцем.</w:t>
      </w:r>
    </w:p>
    <w:p w:rsidR="00205413" w:rsidRDefault="00205413">
      <w:pPr>
        <w:pStyle w:val="ConsPlusNormal"/>
        <w:spacing w:before="220"/>
        <w:ind w:firstLine="540"/>
        <w:jc w:val="both"/>
      </w:pPr>
      <w:r>
        <w:lastRenderedPageBreak/>
        <w:t>Департамент вправе устанавливать в соглашении сроки и формы представления получателем субсидии дополнительной отчетности.</w:t>
      </w:r>
    </w:p>
    <w:p w:rsidR="00205413" w:rsidRDefault="00205413">
      <w:pPr>
        <w:pStyle w:val="ConsPlusNormal"/>
        <w:spacing w:before="220"/>
        <w:ind w:firstLine="540"/>
        <w:jc w:val="both"/>
      </w:pPr>
      <w:r>
        <w:t>4.2. Получатель субсидии представляет отчетность, указанную в настоящем разделе, на бумажном носителе непосредственно в Департамент либо направляет ее в адрес Департамента почтовым отправлением с одновременным направлением в электронном виде на адрес электронной почты.</w:t>
      </w:r>
    </w:p>
    <w:p w:rsidR="00205413" w:rsidRDefault="00205413">
      <w:pPr>
        <w:pStyle w:val="ConsPlusNormal"/>
        <w:jc w:val="both"/>
      </w:pPr>
    </w:p>
    <w:p w:rsidR="00205413" w:rsidRDefault="00205413">
      <w:pPr>
        <w:pStyle w:val="ConsPlusTitle"/>
        <w:jc w:val="center"/>
        <w:outlineLvl w:val="1"/>
      </w:pPr>
      <w:bookmarkStart w:id="101" w:name="P1262"/>
      <w:bookmarkEnd w:id="101"/>
      <w:r>
        <w:t>5. ТРЕБОВАНИЯ ОБ ОСУЩЕСТВЛЕНИИ КОНТРОЛЯ (МОНИТОРИНГА)</w:t>
      </w:r>
    </w:p>
    <w:p w:rsidR="00205413" w:rsidRDefault="00205413">
      <w:pPr>
        <w:pStyle w:val="ConsPlusTitle"/>
        <w:jc w:val="center"/>
      </w:pPr>
      <w:r>
        <w:t>ЗА СОБЛЮДЕНИЕМ УСЛОВИЙ И ПОРЯДКА ПРЕДОСТАВЛЕНИЯ СУБСИДИИ</w:t>
      </w:r>
    </w:p>
    <w:p w:rsidR="00205413" w:rsidRDefault="00205413">
      <w:pPr>
        <w:pStyle w:val="ConsPlusTitle"/>
        <w:jc w:val="center"/>
      </w:pPr>
      <w:r>
        <w:t>И ОТВЕТСТВЕННОСТЬ ЗА ИХ НАРУШЕНИЕ</w:t>
      </w:r>
    </w:p>
    <w:p w:rsidR="00205413" w:rsidRDefault="00205413">
      <w:pPr>
        <w:pStyle w:val="ConsPlusNormal"/>
        <w:jc w:val="both"/>
      </w:pPr>
    </w:p>
    <w:p w:rsidR="00205413" w:rsidRDefault="00205413">
      <w:pPr>
        <w:pStyle w:val="ConsPlusNormal"/>
        <w:ind w:firstLine="540"/>
        <w:jc w:val="both"/>
      </w:pPr>
      <w:r>
        <w:t>5.1.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проводится Департаментом.</w:t>
      </w:r>
    </w:p>
    <w:p w:rsidR="00205413" w:rsidRDefault="00205413">
      <w:pPr>
        <w:pStyle w:val="ConsPlusNormal"/>
        <w:spacing w:before="22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порядке и по формам, которые установлены Министерством финансов Российской Федерации.</w:t>
      </w:r>
    </w:p>
    <w:p w:rsidR="00205413" w:rsidRDefault="00205413">
      <w:pPr>
        <w:pStyle w:val="ConsPlusNormal"/>
        <w:spacing w:before="220"/>
        <w:ind w:firstLine="540"/>
        <w:jc w:val="both"/>
      </w:pPr>
      <w:r>
        <w:t xml:space="preserve">Проверка соблюдения получателем субсидии порядка и условий предоставления субсидии проводится органами государственного финансового контроля в соответствии со </w:t>
      </w:r>
      <w:hyperlink r:id="rId113">
        <w:r>
          <w:rPr>
            <w:color w:val="0000FF"/>
          </w:rPr>
          <w:t>статьями 268.1</w:t>
        </w:r>
      </w:hyperlink>
      <w:r>
        <w:t xml:space="preserve"> и </w:t>
      </w:r>
      <w:hyperlink r:id="rId114">
        <w:r>
          <w:rPr>
            <w:color w:val="0000FF"/>
          </w:rPr>
          <w:t>269.2</w:t>
        </w:r>
      </w:hyperlink>
      <w:r>
        <w:t xml:space="preserve"> Бюджетного кодекса Российской Федерации.</w:t>
      </w:r>
    </w:p>
    <w:p w:rsidR="00205413" w:rsidRDefault="00205413">
      <w:pPr>
        <w:pStyle w:val="ConsPlusNormal"/>
        <w:spacing w:before="220"/>
        <w:ind w:firstLine="540"/>
        <w:jc w:val="both"/>
      </w:pPr>
      <w:bookmarkStart w:id="102" w:name="P1271"/>
      <w:bookmarkEnd w:id="102"/>
      <w:r>
        <w:t>5.2. Субсидия подлежит возврату в окружной бюджет в полном объеме в случае нарушения получателем субсидии условий и порядка предоставления субсидии, выявленных по фактам проверок, проведенных Департаментом и (или) уполномоченным органом государственного финансового контроля.</w:t>
      </w:r>
    </w:p>
    <w:p w:rsidR="00205413" w:rsidRDefault="00205413">
      <w:pPr>
        <w:pStyle w:val="ConsPlusNormal"/>
        <w:spacing w:before="220"/>
        <w:ind w:firstLine="540"/>
        <w:jc w:val="both"/>
      </w:pPr>
      <w:r>
        <w:t xml:space="preserve">5.3. Оценка эффективности предоставления субсидии по результату, предусмотренному </w:t>
      </w:r>
      <w:hyperlink w:anchor="P1172">
        <w:r>
          <w:rPr>
            <w:color w:val="0000FF"/>
          </w:rPr>
          <w:t>пунктом 3.7 раздела 3</w:t>
        </w:r>
      </w:hyperlink>
      <w:r>
        <w:t xml:space="preserve"> настоящего Порядка, осуществляется Департаментом в срок до 1 марта года, следующего за годом предоставления субсидии на основании отчета о достижении значений результата предоставления субсидии, предоставляемого получателем субсидии в соответствии с </w:t>
      </w:r>
      <w:hyperlink w:anchor="P1257">
        <w:r>
          <w:rPr>
            <w:color w:val="0000FF"/>
          </w:rPr>
          <w:t>подпунктом 1 пункта 4.1 раздела 4</w:t>
        </w:r>
      </w:hyperlink>
      <w:r>
        <w:t xml:space="preserve"> настоящего порядка.</w:t>
      </w:r>
    </w:p>
    <w:p w:rsidR="00205413" w:rsidRDefault="00205413">
      <w:pPr>
        <w:pStyle w:val="ConsPlusNormal"/>
        <w:spacing w:before="220"/>
        <w:ind w:firstLine="540"/>
        <w:jc w:val="both"/>
      </w:pPr>
      <w:r>
        <w:t>Соответствие или превышение достигнутого получателем субсидии значения результата предоставления субсидии, над установленным в соглашении значением, свидетельствует о достижении получателем субсидии результата предоставления субсидии.</w:t>
      </w:r>
    </w:p>
    <w:p w:rsidR="00205413" w:rsidRDefault="00205413">
      <w:pPr>
        <w:pStyle w:val="ConsPlusNormal"/>
        <w:spacing w:before="220"/>
        <w:ind w:firstLine="540"/>
        <w:jc w:val="both"/>
      </w:pPr>
      <w:bookmarkStart w:id="103" w:name="P1274"/>
      <w:bookmarkEnd w:id="103"/>
      <w:r>
        <w:t>5.4. В случае, если получателем субсидии не достигнут результат предоставления субсидии, получатель субсидии осуществляет возврат субсидии в окружной бюджет (</w:t>
      </w:r>
      <w:proofErr w:type="spellStart"/>
      <w:r>
        <w:t>Vвозврата</w:t>
      </w:r>
      <w:proofErr w:type="spellEnd"/>
      <w:r>
        <w:t>) в размере, определяемом по формуле:</w:t>
      </w:r>
    </w:p>
    <w:p w:rsidR="00205413" w:rsidRDefault="00205413">
      <w:pPr>
        <w:pStyle w:val="ConsPlusNormal"/>
        <w:jc w:val="both"/>
      </w:pPr>
    </w:p>
    <w:p w:rsidR="00205413" w:rsidRDefault="00205413">
      <w:pPr>
        <w:pStyle w:val="ConsPlusNormal"/>
        <w:jc w:val="center"/>
      </w:pPr>
      <w:r>
        <w:rPr>
          <w:noProof/>
          <w:position w:val="-29"/>
        </w:rPr>
        <w:drawing>
          <wp:inline distT="0" distB="0" distL="0" distR="0">
            <wp:extent cx="4526280" cy="513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26280" cy="513715"/>
                    </a:xfrm>
                    <a:prstGeom prst="rect">
                      <a:avLst/>
                    </a:prstGeom>
                    <a:noFill/>
                    <a:ln>
                      <a:noFill/>
                    </a:ln>
                  </pic:spPr>
                </pic:pic>
              </a:graphicData>
            </a:graphic>
          </wp:inline>
        </w:drawing>
      </w:r>
    </w:p>
    <w:p w:rsidR="00205413" w:rsidRDefault="00205413">
      <w:pPr>
        <w:pStyle w:val="ConsPlusNormal"/>
        <w:jc w:val="both"/>
      </w:pPr>
    </w:p>
    <w:p w:rsidR="00205413" w:rsidRDefault="00205413">
      <w:pPr>
        <w:pStyle w:val="ConsPlusNormal"/>
        <w:ind w:firstLine="540"/>
        <w:jc w:val="both"/>
      </w:pPr>
      <w:r>
        <w:t>где:</w:t>
      </w:r>
    </w:p>
    <w:p w:rsidR="00205413" w:rsidRDefault="00205413">
      <w:pPr>
        <w:pStyle w:val="ConsPlusNormal"/>
        <w:spacing w:before="220"/>
        <w:ind w:firstLine="540"/>
        <w:jc w:val="both"/>
      </w:pPr>
      <w:proofErr w:type="spellStart"/>
      <w:r>
        <w:t>Rфакт</w:t>
      </w:r>
      <w:proofErr w:type="spellEnd"/>
      <w:r>
        <w:t xml:space="preserve"> - достигнутое фактическое значение результата предоставления субсидии;</w:t>
      </w:r>
    </w:p>
    <w:p w:rsidR="00205413" w:rsidRDefault="00205413">
      <w:pPr>
        <w:pStyle w:val="ConsPlusNormal"/>
        <w:spacing w:before="220"/>
        <w:ind w:firstLine="540"/>
        <w:jc w:val="both"/>
      </w:pPr>
      <w:proofErr w:type="spellStart"/>
      <w:r>
        <w:t>Rсогл</w:t>
      </w:r>
      <w:proofErr w:type="spellEnd"/>
      <w:r>
        <w:t xml:space="preserve"> - значение результата предоставления субсидии, установленное в соглашении;</w:t>
      </w:r>
    </w:p>
    <w:p w:rsidR="00205413" w:rsidRDefault="00205413">
      <w:pPr>
        <w:pStyle w:val="ConsPlusNormal"/>
        <w:spacing w:before="220"/>
        <w:ind w:firstLine="540"/>
        <w:jc w:val="both"/>
      </w:pPr>
      <w:r>
        <w:t>S - объем предоставленной субсидии получателю субсидии;</w:t>
      </w:r>
    </w:p>
    <w:p w:rsidR="00205413" w:rsidRDefault="00205413">
      <w:pPr>
        <w:pStyle w:val="ConsPlusNormal"/>
        <w:spacing w:before="220"/>
        <w:ind w:firstLine="540"/>
        <w:jc w:val="both"/>
      </w:pPr>
      <w:r>
        <w:lastRenderedPageBreak/>
        <w:t>Значение коэффициента от деления "</w:t>
      </w:r>
      <w:proofErr w:type="spellStart"/>
      <w:r>
        <w:t>Rфакт</w:t>
      </w:r>
      <w:proofErr w:type="spellEnd"/>
      <w:r>
        <w:t xml:space="preserve"> / </w:t>
      </w:r>
      <w:proofErr w:type="spellStart"/>
      <w:r>
        <w:t>Rсогл</w:t>
      </w:r>
      <w:proofErr w:type="spellEnd"/>
      <w:r>
        <w:t>" округляется до трех знаков после запятой.</w:t>
      </w:r>
    </w:p>
    <w:p w:rsidR="00205413" w:rsidRDefault="00205413">
      <w:pPr>
        <w:pStyle w:val="ConsPlusNormal"/>
        <w:spacing w:before="220"/>
        <w:ind w:firstLine="540"/>
        <w:jc w:val="both"/>
      </w:pPr>
      <w:r>
        <w:t>Рассчитанный размер возврата субсидии подлежит округлению по математическим правилам до целого рубля.</w:t>
      </w:r>
    </w:p>
    <w:p w:rsidR="00205413" w:rsidRDefault="00205413">
      <w:pPr>
        <w:pStyle w:val="ConsPlusNormal"/>
        <w:spacing w:before="220"/>
        <w:ind w:firstLine="540"/>
        <w:jc w:val="both"/>
      </w:pPr>
      <w:r>
        <w:t>5.5. Возврат субсидии получателем субсидии осуществляется в следующем порядке:</w:t>
      </w:r>
    </w:p>
    <w:p w:rsidR="00205413" w:rsidRDefault="00205413">
      <w:pPr>
        <w:pStyle w:val="ConsPlusNormal"/>
        <w:spacing w:before="220"/>
        <w:ind w:firstLine="540"/>
        <w:jc w:val="both"/>
      </w:pPr>
      <w:r>
        <w:t xml:space="preserve">1) Департамент и (или) органы государственного финансового контроля в течение 10 дней со дня выявления случая, определенного </w:t>
      </w:r>
      <w:hyperlink w:anchor="P1271">
        <w:r>
          <w:rPr>
            <w:color w:val="0000FF"/>
          </w:rPr>
          <w:t>пунктами 5.2</w:t>
        </w:r>
      </w:hyperlink>
      <w:r>
        <w:t xml:space="preserve"> и </w:t>
      </w:r>
      <w:hyperlink w:anchor="P1274">
        <w:r>
          <w:rPr>
            <w:color w:val="0000FF"/>
          </w:rPr>
          <w:t>5.4</w:t>
        </w:r>
      </w:hyperlink>
      <w:r>
        <w:t xml:space="preserve"> настоящего раздела, направляет получателю субсидии письменное уведомление об обнаруженном факте нарушения;</w:t>
      </w:r>
    </w:p>
    <w:p w:rsidR="00205413" w:rsidRDefault="00205413">
      <w:pPr>
        <w:pStyle w:val="ConsPlusNormal"/>
        <w:spacing w:before="220"/>
        <w:ind w:firstLine="540"/>
        <w:jc w:val="both"/>
      </w:pPr>
      <w:bookmarkStart w:id="104" w:name="P1286"/>
      <w:bookmarkEnd w:id="104"/>
      <w:r>
        <w:t>2) получатель субсидии в течение 20 дней со дня получения письменного уведомления перечисляет в окружной бюджет субсидию.</w:t>
      </w:r>
    </w:p>
    <w:p w:rsidR="00205413" w:rsidRDefault="00205413">
      <w:pPr>
        <w:pStyle w:val="ConsPlusNormal"/>
        <w:spacing w:before="220"/>
        <w:ind w:firstLine="540"/>
        <w:jc w:val="both"/>
      </w:pPr>
      <w:r>
        <w:t xml:space="preserve">В случае, если получатель субсидии не исполнил установленные </w:t>
      </w:r>
      <w:hyperlink w:anchor="P1286">
        <w:r>
          <w:rPr>
            <w:color w:val="0000FF"/>
          </w:rPr>
          <w:t>подпунктом 2</w:t>
        </w:r>
      </w:hyperlink>
      <w:r>
        <w:t xml:space="preserve"> настоящего пункта требования,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05413" w:rsidRDefault="00205413">
      <w:pPr>
        <w:pStyle w:val="ConsPlusNormal"/>
        <w:spacing w:before="220"/>
        <w:ind w:firstLine="540"/>
        <w:jc w:val="both"/>
      </w:pPr>
      <w:r>
        <w:t>5.6. Неиспользованный остаток субсидии на 1 января года, следующего за отчетным:</w:t>
      </w:r>
    </w:p>
    <w:p w:rsidR="00205413" w:rsidRDefault="00205413">
      <w:pPr>
        <w:pStyle w:val="ConsPlusNormal"/>
        <w:spacing w:before="220"/>
        <w:ind w:firstLine="540"/>
        <w:jc w:val="both"/>
      </w:pPr>
      <w:bookmarkStart w:id="105" w:name="P1289"/>
      <w:bookmarkEnd w:id="105"/>
      <w:r>
        <w:t xml:space="preserve">1) направляется на цели, установленные в </w:t>
      </w:r>
      <w:hyperlink w:anchor="P916">
        <w:r>
          <w:rPr>
            <w:color w:val="0000FF"/>
          </w:rPr>
          <w:t>пункте 1.2 раздела 1</w:t>
        </w:r>
      </w:hyperlink>
      <w:r>
        <w:t xml:space="preserve"> настоящего Порядка, в соответствии с решением Департамента по согласованию с Департаментом финансов, экономики и имущественных отношений Чукотского автономного округа о наличии потребности в средствах субсидии;</w:t>
      </w:r>
    </w:p>
    <w:p w:rsidR="00205413" w:rsidRDefault="00205413">
      <w:pPr>
        <w:pStyle w:val="ConsPlusNormal"/>
        <w:spacing w:before="220"/>
        <w:ind w:firstLine="540"/>
        <w:jc w:val="both"/>
      </w:pPr>
      <w:r>
        <w:t xml:space="preserve">2) при отсутствии решения о наличии потребности в указанных средствах, предусмотренного </w:t>
      </w:r>
      <w:hyperlink w:anchor="P1289">
        <w:r>
          <w:rPr>
            <w:color w:val="0000FF"/>
          </w:rPr>
          <w:t>подпунктом 1</w:t>
        </w:r>
      </w:hyperlink>
      <w:r>
        <w:t xml:space="preserve"> настоящего пункта, остаток субсидии подлежит возврату в доход окружного бюджета до 1 марта года, следующего за годом предоставления субсидии, а в 2023 году - до 1 июля, путем перечисления денежных средств на лицевой счет Департамента, открытый в Управлении Федерального казначейства по Чукотскому автономному округу.</w:t>
      </w:r>
    </w:p>
    <w:p w:rsidR="00205413" w:rsidRDefault="00205413">
      <w:pPr>
        <w:pStyle w:val="ConsPlusNormal"/>
        <w:spacing w:before="220"/>
        <w:ind w:firstLine="540"/>
        <w:jc w:val="both"/>
      </w:pPr>
      <w:r>
        <w:t>В случае если остаток субсидии, не использованный в отчетном финансовом году, не перечислен в доход окружного бюджета до 1 марта года, следующего за годом предоставления субсидии, а в 2023 году - до 1 июля,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05413" w:rsidRDefault="00205413" w:rsidP="00DF13CA">
      <w:pPr>
        <w:pStyle w:val="ConsPlusNormal"/>
        <w:spacing w:before="220"/>
        <w:ind w:firstLine="540"/>
        <w:jc w:val="both"/>
      </w:pPr>
      <w:r>
        <w:t>При возникновении оснований для возврата остатка субсидии, указанных в настоящем пункте, соответствующие положения о порядке и сроках его возврата п</w:t>
      </w:r>
      <w:r w:rsidR="00DF13CA">
        <w:t>одлежат включению в соглашение.</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1</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Title"/>
        <w:jc w:val="center"/>
      </w:pPr>
      <w:r>
        <w:t>УСЛОВИЯ</w:t>
      </w:r>
    </w:p>
    <w:p w:rsidR="00205413" w:rsidRDefault="00205413">
      <w:pPr>
        <w:pStyle w:val="ConsPlusTitle"/>
        <w:jc w:val="center"/>
      </w:pPr>
      <w:r>
        <w:t>ОПЛАТЫ ТРУДА РАБОТНИКОВ ОЛЕНЕВОДСТВА</w:t>
      </w:r>
    </w:p>
    <w:p w:rsidR="00205413" w:rsidRDefault="00205413">
      <w:pPr>
        <w:pStyle w:val="ConsPlusNormal"/>
        <w:jc w:val="both"/>
      </w:pPr>
    </w:p>
    <w:p w:rsidR="00205413" w:rsidRDefault="00205413">
      <w:pPr>
        <w:pStyle w:val="ConsPlusNormal"/>
        <w:ind w:firstLine="540"/>
        <w:jc w:val="both"/>
      </w:pPr>
      <w:r>
        <w:t xml:space="preserve">Утратили силу. - </w:t>
      </w:r>
      <w:hyperlink r:id="rId115">
        <w:r>
          <w:rPr>
            <w:color w:val="0000FF"/>
          </w:rPr>
          <w:t>Постановление</w:t>
        </w:r>
      </w:hyperlink>
      <w:r>
        <w:t xml:space="preserve"> Правительства Чукотского автономного округа от 01.08.2022 N 399.</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2</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Title"/>
        <w:jc w:val="center"/>
      </w:pPr>
      <w:bookmarkStart w:id="106" w:name="P1318"/>
      <w:bookmarkEnd w:id="106"/>
      <w:r>
        <w:t>НОРМАТИВЫ</w:t>
      </w:r>
    </w:p>
    <w:p w:rsidR="00205413" w:rsidRDefault="00205413">
      <w:pPr>
        <w:pStyle w:val="ConsPlusTitle"/>
        <w:jc w:val="center"/>
      </w:pPr>
      <w:r>
        <w:t>ОБЕСПЕЧЕННОСТИ МЕХОВОЙ ОДЕЖДОЙ И ОБУВЬЮ ОДНОГО РАБОТНИКА</w:t>
      </w:r>
    </w:p>
    <w:p w:rsidR="00205413" w:rsidRDefault="00205413">
      <w:pPr>
        <w:pStyle w:val="ConsPlusTitle"/>
        <w:jc w:val="center"/>
      </w:pPr>
      <w:r>
        <w:t>ОЛЕНЕВОДЧЕСКИХ БРИГАД И ПРЕДЕЛЬНЫЕ РАЗМЕРЫ ФИНАНСОВОГО</w:t>
      </w:r>
    </w:p>
    <w:p w:rsidR="00205413" w:rsidRDefault="00205413">
      <w:pPr>
        <w:pStyle w:val="ConsPlusTitle"/>
        <w:jc w:val="center"/>
      </w:pPr>
      <w:r>
        <w:t>ОБЕСПЕЧЕНИЯ ЗАТРАТ, СВЯЗАННЫХ С ПРИОБРЕТЕНИЕМ И ПОШИВОМ</w:t>
      </w:r>
    </w:p>
    <w:p w:rsidR="00205413" w:rsidRDefault="00205413">
      <w:pPr>
        <w:pStyle w:val="ConsPlusTitle"/>
        <w:jc w:val="center"/>
      </w:pPr>
      <w:r>
        <w:t>МЕХОВОЙ ОДЕЖДЫ, ОБУВИ И ИЗДЕЛИЙ СКОРНЯЖНО-ПОШИВОЧНОГО</w:t>
      </w:r>
    </w:p>
    <w:p w:rsidR="00205413" w:rsidRDefault="00205413">
      <w:pPr>
        <w:pStyle w:val="ConsPlusTitle"/>
        <w:jc w:val="center"/>
      </w:pPr>
      <w:r>
        <w:t>ПРОИЗВОДСТВА ДЛЯ РАБОТНИКОВ ОЛЕНЕВОДСТВА</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77"/>
        <w:gridCol w:w="1204"/>
        <w:gridCol w:w="1985"/>
        <w:gridCol w:w="2268"/>
      </w:tblGrid>
      <w:tr w:rsidR="00205413">
        <w:tc>
          <w:tcPr>
            <w:tcW w:w="454" w:type="dxa"/>
          </w:tcPr>
          <w:p w:rsidR="00205413" w:rsidRDefault="00205413">
            <w:pPr>
              <w:pStyle w:val="ConsPlusNormal"/>
              <w:jc w:val="center"/>
            </w:pPr>
            <w:r>
              <w:t>N п/п</w:t>
            </w:r>
          </w:p>
        </w:tc>
        <w:tc>
          <w:tcPr>
            <w:tcW w:w="2977" w:type="dxa"/>
          </w:tcPr>
          <w:p w:rsidR="00205413" w:rsidRDefault="00205413">
            <w:pPr>
              <w:pStyle w:val="ConsPlusNormal"/>
              <w:jc w:val="center"/>
            </w:pPr>
            <w:r>
              <w:t>Наименование меховой одежды и обуви</w:t>
            </w:r>
          </w:p>
        </w:tc>
        <w:tc>
          <w:tcPr>
            <w:tcW w:w="1204" w:type="dxa"/>
          </w:tcPr>
          <w:p w:rsidR="00205413" w:rsidRDefault="00205413">
            <w:pPr>
              <w:pStyle w:val="ConsPlusNormal"/>
              <w:jc w:val="center"/>
            </w:pPr>
            <w:r>
              <w:t>Единица измерения</w:t>
            </w:r>
          </w:p>
        </w:tc>
        <w:tc>
          <w:tcPr>
            <w:tcW w:w="1985" w:type="dxa"/>
          </w:tcPr>
          <w:p w:rsidR="00205413" w:rsidRDefault="00205413">
            <w:pPr>
              <w:pStyle w:val="ConsPlusNormal"/>
              <w:jc w:val="center"/>
            </w:pPr>
            <w:r>
              <w:t>Норматив обеспеченности при сроке носки два года</w:t>
            </w:r>
          </w:p>
        </w:tc>
        <w:tc>
          <w:tcPr>
            <w:tcW w:w="2268" w:type="dxa"/>
          </w:tcPr>
          <w:p w:rsidR="00205413" w:rsidRDefault="00205413">
            <w:pPr>
              <w:pStyle w:val="ConsPlusNormal"/>
              <w:jc w:val="center"/>
            </w:pPr>
            <w:r>
              <w:t>Предельный размер финансового обеспечения затрат за единицу, рублей</w:t>
            </w:r>
          </w:p>
        </w:tc>
      </w:tr>
      <w:tr w:rsidR="00205413">
        <w:tc>
          <w:tcPr>
            <w:tcW w:w="454" w:type="dxa"/>
          </w:tcPr>
          <w:p w:rsidR="00205413" w:rsidRDefault="00205413">
            <w:pPr>
              <w:pStyle w:val="ConsPlusNormal"/>
              <w:jc w:val="center"/>
            </w:pPr>
            <w:r>
              <w:t>1.</w:t>
            </w:r>
          </w:p>
        </w:tc>
        <w:tc>
          <w:tcPr>
            <w:tcW w:w="2977" w:type="dxa"/>
          </w:tcPr>
          <w:p w:rsidR="00205413" w:rsidRDefault="00205413">
            <w:pPr>
              <w:pStyle w:val="ConsPlusNormal"/>
              <w:jc w:val="both"/>
            </w:pPr>
            <w:r>
              <w:t>Кухлянка верхняя из оленьих шкур</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9 500,00</w:t>
            </w:r>
          </w:p>
        </w:tc>
      </w:tr>
      <w:tr w:rsidR="00205413">
        <w:tc>
          <w:tcPr>
            <w:tcW w:w="454" w:type="dxa"/>
          </w:tcPr>
          <w:p w:rsidR="00205413" w:rsidRDefault="00205413">
            <w:pPr>
              <w:pStyle w:val="ConsPlusNormal"/>
              <w:jc w:val="center"/>
            </w:pPr>
            <w:r>
              <w:t>2.</w:t>
            </w:r>
          </w:p>
        </w:tc>
        <w:tc>
          <w:tcPr>
            <w:tcW w:w="2977" w:type="dxa"/>
          </w:tcPr>
          <w:p w:rsidR="00205413" w:rsidRDefault="00205413">
            <w:pPr>
              <w:pStyle w:val="ConsPlusNormal"/>
              <w:jc w:val="both"/>
            </w:pPr>
            <w:r>
              <w:t>Кухлянка нижняя из оленьих шкур</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9 500,00</w:t>
            </w:r>
          </w:p>
        </w:tc>
      </w:tr>
      <w:tr w:rsidR="00205413">
        <w:tc>
          <w:tcPr>
            <w:tcW w:w="454" w:type="dxa"/>
          </w:tcPr>
          <w:p w:rsidR="00205413" w:rsidRDefault="00205413">
            <w:pPr>
              <w:pStyle w:val="ConsPlusNormal"/>
              <w:jc w:val="center"/>
            </w:pPr>
            <w:r>
              <w:t>3.</w:t>
            </w:r>
          </w:p>
        </w:tc>
        <w:tc>
          <w:tcPr>
            <w:tcW w:w="2977" w:type="dxa"/>
          </w:tcPr>
          <w:p w:rsidR="00205413" w:rsidRDefault="00205413">
            <w:pPr>
              <w:pStyle w:val="ConsPlusNormal"/>
              <w:jc w:val="both"/>
            </w:pPr>
            <w:r>
              <w:t>Брюки верхние из оленьих шкур</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4 000,00</w:t>
            </w:r>
          </w:p>
        </w:tc>
      </w:tr>
      <w:tr w:rsidR="00205413">
        <w:tc>
          <w:tcPr>
            <w:tcW w:w="454" w:type="dxa"/>
          </w:tcPr>
          <w:p w:rsidR="00205413" w:rsidRDefault="00205413">
            <w:pPr>
              <w:pStyle w:val="ConsPlusNormal"/>
              <w:jc w:val="center"/>
            </w:pPr>
            <w:r>
              <w:t>4.</w:t>
            </w:r>
          </w:p>
        </w:tc>
        <w:tc>
          <w:tcPr>
            <w:tcW w:w="2977" w:type="dxa"/>
          </w:tcPr>
          <w:p w:rsidR="00205413" w:rsidRDefault="00205413">
            <w:pPr>
              <w:pStyle w:val="ConsPlusNormal"/>
              <w:jc w:val="both"/>
            </w:pPr>
            <w:r>
              <w:t>Брюки нижние из оленьих шкур</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4 000,00</w:t>
            </w:r>
          </w:p>
        </w:tc>
      </w:tr>
      <w:tr w:rsidR="00205413">
        <w:tc>
          <w:tcPr>
            <w:tcW w:w="454" w:type="dxa"/>
          </w:tcPr>
          <w:p w:rsidR="00205413" w:rsidRDefault="00205413">
            <w:pPr>
              <w:pStyle w:val="ConsPlusNormal"/>
              <w:jc w:val="center"/>
            </w:pPr>
            <w:r>
              <w:t>5.</w:t>
            </w:r>
          </w:p>
        </w:tc>
        <w:tc>
          <w:tcPr>
            <w:tcW w:w="2977" w:type="dxa"/>
          </w:tcPr>
          <w:p w:rsidR="00205413" w:rsidRDefault="00205413">
            <w:pPr>
              <w:pStyle w:val="ConsPlusNormal"/>
              <w:jc w:val="both"/>
            </w:pPr>
            <w:r>
              <w:t xml:space="preserve">Брюки из </w:t>
            </w:r>
            <w:proofErr w:type="spellStart"/>
            <w:r>
              <w:t>камуса</w:t>
            </w:r>
            <w:proofErr w:type="spellEnd"/>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6 000,00</w:t>
            </w:r>
          </w:p>
        </w:tc>
      </w:tr>
      <w:tr w:rsidR="00205413">
        <w:tc>
          <w:tcPr>
            <w:tcW w:w="454" w:type="dxa"/>
          </w:tcPr>
          <w:p w:rsidR="00205413" w:rsidRDefault="00205413">
            <w:pPr>
              <w:pStyle w:val="ConsPlusNormal"/>
              <w:jc w:val="center"/>
            </w:pPr>
            <w:r>
              <w:t>6.</w:t>
            </w:r>
          </w:p>
        </w:tc>
        <w:tc>
          <w:tcPr>
            <w:tcW w:w="2977" w:type="dxa"/>
          </w:tcPr>
          <w:p w:rsidR="00205413" w:rsidRDefault="00205413">
            <w:pPr>
              <w:pStyle w:val="ConsPlusNormal"/>
              <w:jc w:val="both"/>
            </w:pPr>
            <w:r>
              <w:t>Торбаса средние</w:t>
            </w:r>
          </w:p>
        </w:tc>
        <w:tc>
          <w:tcPr>
            <w:tcW w:w="1204" w:type="dxa"/>
          </w:tcPr>
          <w:p w:rsidR="00205413" w:rsidRDefault="00205413">
            <w:pPr>
              <w:pStyle w:val="ConsPlusNormal"/>
              <w:jc w:val="center"/>
            </w:pPr>
            <w:r>
              <w:t>пара</w:t>
            </w:r>
          </w:p>
        </w:tc>
        <w:tc>
          <w:tcPr>
            <w:tcW w:w="1985" w:type="dxa"/>
          </w:tcPr>
          <w:p w:rsidR="00205413" w:rsidRDefault="00205413">
            <w:pPr>
              <w:pStyle w:val="ConsPlusNormal"/>
              <w:jc w:val="center"/>
            </w:pPr>
            <w:r>
              <w:t>2</w:t>
            </w:r>
          </w:p>
        </w:tc>
        <w:tc>
          <w:tcPr>
            <w:tcW w:w="2268" w:type="dxa"/>
          </w:tcPr>
          <w:p w:rsidR="00205413" w:rsidRDefault="00205413">
            <w:pPr>
              <w:pStyle w:val="ConsPlusNormal"/>
              <w:jc w:val="center"/>
            </w:pPr>
            <w:r>
              <w:t>6 000,00</w:t>
            </w:r>
          </w:p>
        </w:tc>
      </w:tr>
      <w:tr w:rsidR="00205413">
        <w:tc>
          <w:tcPr>
            <w:tcW w:w="454" w:type="dxa"/>
          </w:tcPr>
          <w:p w:rsidR="00205413" w:rsidRDefault="00205413">
            <w:pPr>
              <w:pStyle w:val="ConsPlusNormal"/>
              <w:jc w:val="center"/>
            </w:pPr>
            <w:r>
              <w:t>7.</w:t>
            </w:r>
          </w:p>
        </w:tc>
        <w:tc>
          <w:tcPr>
            <w:tcW w:w="2977" w:type="dxa"/>
          </w:tcPr>
          <w:p w:rsidR="00205413" w:rsidRDefault="00205413">
            <w:pPr>
              <w:pStyle w:val="ConsPlusNormal"/>
              <w:jc w:val="both"/>
            </w:pPr>
            <w:r>
              <w:t>Торбаса короткие</w:t>
            </w:r>
          </w:p>
        </w:tc>
        <w:tc>
          <w:tcPr>
            <w:tcW w:w="1204" w:type="dxa"/>
          </w:tcPr>
          <w:p w:rsidR="00205413" w:rsidRDefault="00205413">
            <w:pPr>
              <w:pStyle w:val="ConsPlusNormal"/>
              <w:jc w:val="center"/>
            </w:pPr>
            <w:r>
              <w:t>пара</w:t>
            </w:r>
          </w:p>
        </w:tc>
        <w:tc>
          <w:tcPr>
            <w:tcW w:w="1985" w:type="dxa"/>
          </w:tcPr>
          <w:p w:rsidR="00205413" w:rsidRDefault="00205413">
            <w:pPr>
              <w:pStyle w:val="ConsPlusNormal"/>
              <w:jc w:val="center"/>
            </w:pPr>
            <w:r>
              <w:t>2</w:t>
            </w:r>
          </w:p>
        </w:tc>
        <w:tc>
          <w:tcPr>
            <w:tcW w:w="2268" w:type="dxa"/>
          </w:tcPr>
          <w:p w:rsidR="00205413" w:rsidRDefault="00205413">
            <w:pPr>
              <w:pStyle w:val="ConsPlusNormal"/>
              <w:jc w:val="center"/>
            </w:pPr>
            <w:r>
              <w:t>5 000,00</w:t>
            </w:r>
          </w:p>
        </w:tc>
      </w:tr>
      <w:tr w:rsidR="00205413">
        <w:tc>
          <w:tcPr>
            <w:tcW w:w="454" w:type="dxa"/>
          </w:tcPr>
          <w:p w:rsidR="00205413" w:rsidRDefault="00205413">
            <w:pPr>
              <w:pStyle w:val="ConsPlusNormal"/>
              <w:jc w:val="center"/>
            </w:pPr>
            <w:r>
              <w:t>8.</w:t>
            </w:r>
          </w:p>
        </w:tc>
        <w:tc>
          <w:tcPr>
            <w:tcW w:w="2977" w:type="dxa"/>
          </w:tcPr>
          <w:p w:rsidR="00205413" w:rsidRDefault="00205413">
            <w:pPr>
              <w:pStyle w:val="ConsPlusNormal"/>
              <w:jc w:val="both"/>
            </w:pPr>
            <w:r>
              <w:t xml:space="preserve">Чижи из </w:t>
            </w:r>
            <w:proofErr w:type="spellStart"/>
            <w:r>
              <w:t>камуса</w:t>
            </w:r>
            <w:proofErr w:type="spellEnd"/>
          </w:p>
        </w:tc>
        <w:tc>
          <w:tcPr>
            <w:tcW w:w="1204" w:type="dxa"/>
          </w:tcPr>
          <w:p w:rsidR="00205413" w:rsidRDefault="00205413">
            <w:pPr>
              <w:pStyle w:val="ConsPlusNormal"/>
              <w:jc w:val="center"/>
            </w:pPr>
            <w:r>
              <w:t>пара</w:t>
            </w:r>
          </w:p>
        </w:tc>
        <w:tc>
          <w:tcPr>
            <w:tcW w:w="1985" w:type="dxa"/>
          </w:tcPr>
          <w:p w:rsidR="00205413" w:rsidRDefault="00205413">
            <w:pPr>
              <w:pStyle w:val="ConsPlusNormal"/>
              <w:jc w:val="center"/>
            </w:pPr>
            <w:r>
              <w:t>2</w:t>
            </w:r>
          </w:p>
        </w:tc>
        <w:tc>
          <w:tcPr>
            <w:tcW w:w="2268" w:type="dxa"/>
          </w:tcPr>
          <w:p w:rsidR="00205413" w:rsidRDefault="00205413">
            <w:pPr>
              <w:pStyle w:val="ConsPlusNormal"/>
              <w:jc w:val="center"/>
            </w:pPr>
            <w:r>
              <w:t>3 000,00</w:t>
            </w:r>
          </w:p>
        </w:tc>
      </w:tr>
      <w:tr w:rsidR="00205413">
        <w:tc>
          <w:tcPr>
            <w:tcW w:w="454" w:type="dxa"/>
          </w:tcPr>
          <w:p w:rsidR="00205413" w:rsidRDefault="00205413">
            <w:pPr>
              <w:pStyle w:val="ConsPlusNormal"/>
              <w:jc w:val="center"/>
            </w:pPr>
            <w:r>
              <w:t>9.</w:t>
            </w:r>
          </w:p>
        </w:tc>
        <w:tc>
          <w:tcPr>
            <w:tcW w:w="2977" w:type="dxa"/>
          </w:tcPr>
          <w:p w:rsidR="00205413" w:rsidRDefault="00205413">
            <w:pPr>
              <w:pStyle w:val="ConsPlusNormal"/>
              <w:jc w:val="both"/>
            </w:pPr>
            <w:r>
              <w:t>Чижи из оленьих шкур</w:t>
            </w:r>
          </w:p>
        </w:tc>
        <w:tc>
          <w:tcPr>
            <w:tcW w:w="1204" w:type="dxa"/>
          </w:tcPr>
          <w:p w:rsidR="00205413" w:rsidRDefault="00205413">
            <w:pPr>
              <w:pStyle w:val="ConsPlusNormal"/>
              <w:jc w:val="center"/>
            </w:pPr>
            <w:r>
              <w:t>пара</w:t>
            </w:r>
          </w:p>
        </w:tc>
        <w:tc>
          <w:tcPr>
            <w:tcW w:w="1985" w:type="dxa"/>
          </w:tcPr>
          <w:p w:rsidR="00205413" w:rsidRDefault="00205413">
            <w:pPr>
              <w:pStyle w:val="ConsPlusNormal"/>
              <w:jc w:val="center"/>
            </w:pPr>
            <w:r>
              <w:t>4</w:t>
            </w:r>
          </w:p>
        </w:tc>
        <w:tc>
          <w:tcPr>
            <w:tcW w:w="2268" w:type="dxa"/>
          </w:tcPr>
          <w:p w:rsidR="00205413" w:rsidRDefault="00205413">
            <w:pPr>
              <w:pStyle w:val="ConsPlusNormal"/>
              <w:jc w:val="center"/>
            </w:pPr>
            <w:r>
              <w:t>2 000,00</w:t>
            </w:r>
          </w:p>
        </w:tc>
      </w:tr>
      <w:tr w:rsidR="00205413">
        <w:tc>
          <w:tcPr>
            <w:tcW w:w="454" w:type="dxa"/>
          </w:tcPr>
          <w:p w:rsidR="00205413" w:rsidRDefault="00205413">
            <w:pPr>
              <w:pStyle w:val="ConsPlusNormal"/>
              <w:jc w:val="center"/>
            </w:pPr>
            <w:r>
              <w:t>10.</w:t>
            </w:r>
          </w:p>
        </w:tc>
        <w:tc>
          <w:tcPr>
            <w:tcW w:w="2977" w:type="dxa"/>
          </w:tcPr>
          <w:p w:rsidR="00205413" w:rsidRDefault="00205413">
            <w:pPr>
              <w:pStyle w:val="ConsPlusNormal"/>
              <w:jc w:val="both"/>
            </w:pPr>
            <w:r>
              <w:t xml:space="preserve">Рукавицы из </w:t>
            </w:r>
            <w:proofErr w:type="spellStart"/>
            <w:r>
              <w:t>камуса</w:t>
            </w:r>
            <w:proofErr w:type="spellEnd"/>
          </w:p>
        </w:tc>
        <w:tc>
          <w:tcPr>
            <w:tcW w:w="1204" w:type="dxa"/>
          </w:tcPr>
          <w:p w:rsidR="00205413" w:rsidRDefault="00205413">
            <w:pPr>
              <w:pStyle w:val="ConsPlusNormal"/>
              <w:jc w:val="center"/>
            </w:pPr>
            <w:r>
              <w:t>пара</w:t>
            </w:r>
          </w:p>
        </w:tc>
        <w:tc>
          <w:tcPr>
            <w:tcW w:w="1985" w:type="dxa"/>
          </w:tcPr>
          <w:p w:rsidR="00205413" w:rsidRDefault="00205413">
            <w:pPr>
              <w:pStyle w:val="ConsPlusNormal"/>
              <w:jc w:val="center"/>
            </w:pPr>
            <w:r>
              <w:t>2</w:t>
            </w:r>
          </w:p>
        </w:tc>
        <w:tc>
          <w:tcPr>
            <w:tcW w:w="2268" w:type="dxa"/>
          </w:tcPr>
          <w:p w:rsidR="00205413" w:rsidRDefault="00205413">
            <w:pPr>
              <w:pStyle w:val="ConsPlusNormal"/>
              <w:jc w:val="center"/>
            </w:pPr>
            <w:r>
              <w:t>2 000,00</w:t>
            </w:r>
          </w:p>
        </w:tc>
      </w:tr>
      <w:tr w:rsidR="00205413">
        <w:tc>
          <w:tcPr>
            <w:tcW w:w="454" w:type="dxa"/>
          </w:tcPr>
          <w:p w:rsidR="00205413" w:rsidRDefault="00205413">
            <w:pPr>
              <w:pStyle w:val="ConsPlusNormal"/>
              <w:jc w:val="center"/>
            </w:pPr>
            <w:r>
              <w:t>11.</w:t>
            </w:r>
          </w:p>
        </w:tc>
        <w:tc>
          <w:tcPr>
            <w:tcW w:w="2977" w:type="dxa"/>
          </w:tcPr>
          <w:p w:rsidR="00205413" w:rsidRDefault="00205413">
            <w:pPr>
              <w:pStyle w:val="ConsPlusNormal"/>
              <w:jc w:val="both"/>
            </w:pPr>
            <w:r>
              <w:t xml:space="preserve">Малахай из </w:t>
            </w:r>
            <w:proofErr w:type="spellStart"/>
            <w:r>
              <w:t>камуса</w:t>
            </w:r>
            <w:proofErr w:type="spellEnd"/>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2 000,00</w:t>
            </w:r>
          </w:p>
        </w:tc>
      </w:tr>
      <w:tr w:rsidR="00205413">
        <w:tc>
          <w:tcPr>
            <w:tcW w:w="454" w:type="dxa"/>
          </w:tcPr>
          <w:p w:rsidR="00205413" w:rsidRDefault="00205413">
            <w:pPr>
              <w:pStyle w:val="ConsPlusNormal"/>
              <w:jc w:val="center"/>
            </w:pPr>
            <w:r>
              <w:t>12.</w:t>
            </w:r>
          </w:p>
        </w:tc>
        <w:tc>
          <w:tcPr>
            <w:tcW w:w="2977" w:type="dxa"/>
          </w:tcPr>
          <w:p w:rsidR="00205413" w:rsidRDefault="00205413">
            <w:pPr>
              <w:pStyle w:val="ConsPlusNormal"/>
              <w:jc w:val="both"/>
            </w:pPr>
            <w:proofErr w:type="spellStart"/>
            <w:r>
              <w:t>Кукуль</w:t>
            </w:r>
            <w:proofErr w:type="spellEnd"/>
            <w:r>
              <w:t xml:space="preserve"> меховой</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9 000,00</w:t>
            </w:r>
          </w:p>
        </w:tc>
      </w:tr>
    </w:tbl>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3</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lastRenderedPageBreak/>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Title"/>
        <w:jc w:val="center"/>
      </w:pPr>
      <w:bookmarkStart w:id="107" w:name="P1400"/>
      <w:bookmarkEnd w:id="107"/>
      <w:r>
        <w:t>НОРМАТИВЫ</w:t>
      </w:r>
    </w:p>
    <w:p w:rsidR="00205413" w:rsidRDefault="00205413">
      <w:pPr>
        <w:pStyle w:val="ConsPlusTitle"/>
        <w:jc w:val="center"/>
      </w:pPr>
      <w:r>
        <w:t>ОБЕСПЕЧЕННОСТИ МЕХОВОЙ ОДЕЖДОЙ, ОБУВЬЮ И ИЗДЕЛИЯМИ</w:t>
      </w:r>
    </w:p>
    <w:p w:rsidR="00205413" w:rsidRDefault="00205413">
      <w:pPr>
        <w:pStyle w:val="ConsPlusTitle"/>
        <w:jc w:val="center"/>
      </w:pPr>
      <w:r>
        <w:t>СКОРНЯЖНО-ПОШИВОЧНОГО ПРОИЗВОДСТВА И ПРЕДЕЛЬНЫЕ РАЗМЕРЫ</w:t>
      </w:r>
    </w:p>
    <w:p w:rsidR="00205413" w:rsidRDefault="00205413">
      <w:pPr>
        <w:pStyle w:val="ConsPlusTitle"/>
        <w:jc w:val="center"/>
      </w:pPr>
      <w:r>
        <w:t>ФИНАНСОВОГО ОБЕСПЕЧЕНИЯ ЗАТРАТ, СВЯЗАННЫХ С ПРИОБРЕТЕНИЕМ</w:t>
      </w:r>
    </w:p>
    <w:p w:rsidR="00205413" w:rsidRDefault="00205413">
      <w:pPr>
        <w:pStyle w:val="ConsPlusTitle"/>
        <w:jc w:val="center"/>
      </w:pPr>
      <w:r>
        <w:t>И ПОШИВОМ МЕХОВОЙ ОДЕЖДЫ, ОБУВИ И ИЗДЕЛИЙ</w:t>
      </w:r>
    </w:p>
    <w:p w:rsidR="00205413" w:rsidRDefault="00205413">
      <w:pPr>
        <w:pStyle w:val="ConsPlusTitle"/>
        <w:jc w:val="center"/>
      </w:pPr>
      <w:r>
        <w:t>СКОРНЯЖНО-ПОШИВОЧНОГО ПРОИЗВОДСТВА ДЛЯ РАБОТНИКОВ</w:t>
      </w:r>
    </w:p>
    <w:p w:rsidR="00205413" w:rsidRDefault="00205413">
      <w:pPr>
        <w:pStyle w:val="ConsPlusTitle"/>
        <w:jc w:val="center"/>
      </w:pPr>
      <w:r>
        <w:t>ОЛЕНЕВОДСТВА</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77"/>
        <w:gridCol w:w="1204"/>
        <w:gridCol w:w="1985"/>
        <w:gridCol w:w="2268"/>
      </w:tblGrid>
      <w:tr w:rsidR="00205413">
        <w:tc>
          <w:tcPr>
            <w:tcW w:w="454" w:type="dxa"/>
          </w:tcPr>
          <w:p w:rsidR="00205413" w:rsidRDefault="00205413">
            <w:pPr>
              <w:pStyle w:val="ConsPlusNormal"/>
              <w:jc w:val="center"/>
            </w:pPr>
            <w:r>
              <w:t>N п/п</w:t>
            </w:r>
          </w:p>
        </w:tc>
        <w:tc>
          <w:tcPr>
            <w:tcW w:w="2977" w:type="dxa"/>
          </w:tcPr>
          <w:p w:rsidR="00205413" w:rsidRDefault="00205413">
            <w:pPr>
              <w:pStyle w:val="ConsPlusNormal"/>
              <w:jc w:val="center"/>
            </w:pPr>
            <w:r>
              <w:t>Наименование изделия</w:t>
            </w:r>
          </w:p>
        </w:tc>
        <w:tc>
          <w:tcPr>
            <w:tcW w:w="1204" w:type="dxa"/>
          </w:tcPr>
          <w:p w:rsidR="00205413" w:rsidRDefault="00205413">
            <w:pPr>
              <w:pStyle w:val="ConsPlusNormal"/>
              <w:jc w:val="center"/>
            </w:pPr>
            <w:r>
              <w:t>Единица измерения</w:t>
            </w:r>
          </w:p>
        </w:tc>
        <w:tc>
          <w:tcPr>
            <w:tcW w:w="1985" w:type="dxa"/>
          </w:tcPr>
          <w:p w:rsidR="00205413" w:rsidRDefault="00205413">
            <w:pPr>
              <w:pStyle w:val="ConsPlusNormal"/>
              <w:jc w:val="center"/>
            </w:pPr>
            <w:r>
              <w:t>Норматив обеспеченности на 1 ярангу при сроке службы на четыре года</w:t>
            </w:r>
          </w:p>
        </w:tc>
        <w:tc>
          <w:tcPr>
            <w:tcW w:w="2268" w:type="dxa"/>
          </w:tcPr>
          <w:p w:rsidR="00205413" w:rsidRDefault="00205413">
            <w:pPr>
              <w:pStyle w:val="ConsPlusNormal"/>
              <w:jc w:val="center"/>
            </w:pPr>
            <w:r>
              <w:t>Предельный размер финансового обеспечения затрат за единицу, рублей</w:t>
            </w:r>
          </w:p>
        </w:tc>
      </w:tr>
      <w:tr w:rsidR="00205413">
        <w:tc>
          <w:tcPr>
            <w:tcW w:w="454" w:type="dxa"/>
          </w:tcPr>
          <w:p w:rsidR="00205413" w:rsidRDefault="00205413">
            <w:pPr>
              <w:pStyle w:val="ConsPlusNormal"/>
              <w:jc w:val="center"/>
            </w:pPr>
            <w:r>
              <w:t>1.</w:t>
            </w:r>
          </w:p>
        </w:tc>
        <w:tc>
          <w:tcPr>
            <w:tcW w:w="2977" w:type="dxa"/>
          </w:tcPr>
          <w:p w:rsidR="00205413" w:rsidRDefault="00205413">
            <w:pPr>
              <w:pStyle w:val="ConsPlusNormal"/>
              <w:jc w:val="both"/>
            </w:pPr>
            <w:r>
              <w:t>Полог из оленьих шкур</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50 000,00</w:t>
            </w:r>
          </w:p>
        </w:tc>
      </w:tr>
      <w:tr w:rsidR="00205413">
        <w:tc>
          <w:tcPr>
            <w:tcW w:w="454" w:type="dxa"/>
          </w:tcPr>
          <w:p w:rsidR="00205413" w:rsidRDefault="00205413">
            <w:pPr>
              <w:pStyle w:val="ConsPlusNormal"/>
              <w:jc w:val="center"/>
            </w:pPr>
            <w:r>
              <w:t>2.</w:t>
            </w:r>
          </w:p>
        </w:tc>
        <w:tc>
          <w:tcPr>
            <w:tcW w:w="2977" w:type="dxa"/>
          </w:tcPr>
          <w:p w:rsidR="00205413" w:rsidRDefault="00205413">
            <w:pPr>
              <w:pStyle w:val="ConsPlusNormal"/>
              <w:jc w:val="both"/>
            </w:pPr>
            <w:r>
              <w:t>Меховое покрытие на ярангу</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2</w:t>
            </w:r>
          </w:p>
        </w:tc>
        <w:tc>
          <w:tcPr>
            <w:tcW w:w="2268" w:type="dxa"/>
          </w:tcPr>
          <w:p w:rsidR="00205413" w:rsidRDefault="00205413">
            <w:pPr>
              <w:pStyle w:val="ConsPlusNormal"/>
              <w:jc w:val="center"/>
            </w:pPr>
            <w:r>
              <w:t>40 000,00</w:t>
            </w:r>
          </w:p>
        </w:tc>
      </w:tr>
      <w:tr w:rsidR="00205413">
        <w:tc>
          <w:tcPr>
            <w:tcW w:w="454" w:type="dxa"/>
          </w:tcPr>
          <w:p w:rsidR="00205413" w:rsidRDefault="00205413">
            <w:pPr>
              <w:pStyle w:val="ConsPlusNormal"/>
              <w:jc w:val="center"/>
            </w:pPr>
            <w:r>
              <w:t>3.</w:t>
            </w:r>
          </w:p>
        </w:tc>
        <w:tc>
          <w:tcPr>
            <w:tcW w:w="2977" w:type="dxa"/>
          </w:tcPr>
          <w:p w:rsidR="00205413" w:rsidRDefault="00205413">
            <w:pPr>
              <w:pStyle w:val="ConsPlusNormal"/>
              <w:jc w:val="both"/>
            </w:pPr>
            <w:r>
              <w:t>Брезентовое покрытие на ярангу</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2</w:t>
            </w:r>
          </w:p>
        </w:tc>
        <w:tc>
          <w:tcPr>
            <w:tcW w:w="2268" w:type="dxa"/>
          </w:tcPr>
          <w:p w:rsidR="00205413" w:rsidRDefault="00205413">
            <w:pPr>
              <w:pStyle w:val="ConsPlusNormal"/>
              <w:jc w:val="center"/>
            </w:pPr>
            <w:r>
              <w:t>20 000,00</w:t>
            </w:r>
          </w:p>
        </w:tc>
      </w:tr>
      <w:tr w:rsidR="00205413">
        <w:tc>
          <w:tcPr>
            <w:tcW w:w="454" w:type="dxa"/>
          </w:tcPr>
          <w:p w:rsidR="00205413" w:rsidRDefault="00205413">
            <w:pPr>
              <w:pStyle w:val="ConsPlusNormal"/>
              <w:jc w:val="center"/>
            </w:pPr>
            <w:r>
              <w:t>4.</w:t>
            </w:r>
          </w:p>
        </w:tc>
        <w:tc>
          <w:tcPr>
            <w:tcW w:w="2977" w:type="dxa"/>
          </w:tcPr>
          <w:p w:rsidR="00205413" w:rsidRDefault="00205413">
            <w:pPr>
              <w:pStyle w:val="ConsPlusNormal"/>
              <w:jc w:val="both"/>
            </w:pPr>
            <w:r>
              <w:t>Палатка меховая</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150 000,00</w:t>
            </w:r>
          </w:p>
        </w:tc>
      </w:tr>
      <w:tr w:rsidR="00205413">
        <w:tc>
          <w:tcPr>
            <w:tcW w:w="454" w:type="dxa"/>
          </w:tcPr>
          <w:p w:rsidR="00205413" w:rsidRDefault="00205413">
            <w:pPr>
              <w:pStyle w:val="ConsPlusNormal"/>
              <w:jc w:val="center"/>
            </w:pPr>
            <w:r>
              <w:t>5.</w:t>
            </w:r>
          </w:p>
        </w:tc>
        <w:tc>
          <w:tcPr>
            <w:tcW w:w="2977" w:type="dxa"/>
          </w:tcPr>
          <w:p w:rsidR="00205413" w:rsidRDefault="00205413">
            <w:pPr>
              <w:pStyle w:val="ConsPlusNormal"/>
              <w:jc w:val="both"/>
            </w:pPr>
            <w:proofErr w:type="spellStart"/>
            <w:r>
              <w:t>Караль</w:t>
            </w:r>
            <w:proofErr w:type="spellEnd"/>
            <w:r>
              <w:t xml:space="preserve"> переносной (800 </w:t>
            </w:r>
            <w:proofErr w:type="spellStart"/>
            <w:r>
              <w:t>пог</w:t>
            </w:r>
            <w:proofErr w:type="spellEnd"/>
            <w:r>
              <w:t>. метров)</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30 000,00</w:t>
            </w:r>
          </w:p>
        </w:tc>
      </w:tr>
      <w:tr w:rsidR="00205413">
        <w:tc>
          <w:tcPr>
            <w:tcW w:w="454" w:type="dxa"/>
          </w:tcPr>
          <w:p w:rsidR="00205413" w:rsidRDefault="00205413">
            <w:pPr>
              <w:pStyle w:val="ConsPlusNormal"/>
              <w:jc w:val="center"/>
            </w:pPr>
            <w:r>
              <w:t>6.</w:t>
            </w:r>
          </w:p>
        </w:tc>
        <w:tc>
          <w:tcPr>
            <w:tcW w:w="2977" w:type="dxa"/>
          </w:tcPr>
          <w:p w:rsidR="00205413" w:rsidRDefault="00205413">
            <w:pPr>
              <w:pStyle w:val="ConsPlusNormal"/>
              <w:jc w:val="both"/>
            </w:pPr>
            <w:r>
              <w:t>Нарты грузовые</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30 000,00</w:t>
            </w:r>
          </w:p>
        </w:tc>
      </w:tr>
      <w:tr w:rsidR="00205413">
        <w:tc>
          <w:tcPr>
            <w:tcW w:w="454" w:type="dxa"/>
          </w:tcPr>
          <w:p w:rsidR="00205413" w:rsidRDefault="00205413">
            <w:pPr>
              <w:pStyle w:val="ConsPlusNormal"/>
              <w:jc w:val="center"/>
            </w:pPr>
            <w:r>
              <w:t>7.</w:t>
            </w:r>
          </w:p>
        </w:tc>
        <w:tc>
          <w:tcPr>
            <w:tcW w:w="2977" w:type="dxa"/>
          </w:tcPr>
          <w:p w:rsidR="00205413" w:rsidRDefault="00205413">
            <w:pPr>
              <w:pStyle w:val="ConsPlusNormal"/>
              <w:jc w:val="both"/>
            </w:pPr>
            <w:r>
              <w:t>Нарты легковые</w:t>
            </w:r>
          </w:p>
        </w:tc>
        <w:tc>
          <w:tcPr>
            <w:tcW w:w="1204" w:type="dxa"/>
          </w:tcPr>
          <w:p w:rsidR="00205413" w:rsidRDefault="00205413">
            <w:pPr>
              <w:pStyle w:val="ConsPlusNormal"/>
              <w:jc w:val="center"/>
            </w:pPr>
            <w:r>
              <w:t>штук</w:t>
            </w:r>
          </w:p>
        </w:tc>
        <w:tc>
          <w:tcPr>
            <w:tcW w:w="1985" w:type="dxa"/>
          </w:tcPr>
          <w:p w:rsidR="00205413" w:rsidRDefault="00205413">
            <w:pPr>
              <w:pStyle w:val="ConsPlusNormal"/>
              <w:jc w:val="center"/>
            </w:pPr>
            <w:r>
              <w:t>1</w:t>
            </w:r>
          </w:p>
        </w:tc>
        <w:tc>
          <w:tcPr>
            <w:tcW w:w="2268" w:type="dxa"/>
          </w:tcPr>
          <w:p w:rsidR="00205413" w:rsidRDefault="00205413">
            <w:pPr>
              <w:pStyle w:val="ConsPlusNormal"/>
              <w:jc w:val="center"/>
            </w:pPr>
            <w:r>
              <w:t>20 000,00</w:t>
            </w:r>
          </w:p>
        </w:tc>
      </w:tr>
    </w:tbl>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4</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Title"/>
        <w:jc w:val="center"/>
      </w:pPr>
      <w:bookmarkStart w:id="108" w:name="P1458"/>
      <w:bookmarkEnd w:id="108"/>
      <w:r>
        <w:t>НОРМАТИВЫ</w:t>
      </w:r>
    </w:p>
    <w:p w:rsidR="00205413" w:rsidRDefault="00205413">
      <w:pPr>
        <w:pStyle w:val="ConsPlusTitle"/>
        <w:jc w:val="center"/>
      </w:pPr>
      <w:r>
        <w:t>ОБЕСПЕЧЕННОСТИ ОЛЕНЕВОДЧЕСКИХ ХОЗЯЙСТВ ТВЕРДЫМ ПЕЧНЫМ</w:t>
      </w:r>
    </w:p>
    <w:p w:rsidR="00205413" w:rsidRDefault="00205413">
      <w:pPr>
        <w:pStyle w:val="ConsPlusTitle"/>
        <w:jc w:val="center"/>
      </w:pPr>
      <w:r>
        <w:t>ТОПЛИВОМ НА ГОД</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11"/>
        <w:gridCol w:w="1839"/>
        <w:gridCol w:w="2438"/>
      </w:tblGrid>
      <w:tr w:rsidR="00205413">
        <w:tc>
          <w:tcPr>
            <w:tcW w:w="454" w:type="dxa"/>
          </w:tcPr>
          <w:p w:rsidR="00205413" w:rsidRDefault="00205413">
            <w:pPr>
              <w:pStyle w:val="ConsPlusNormal"/>
              <w:jc w:val="center"/>
            </w:pPr>
            <w:r>
              <w:t>N п/п</w:t>
            </w:r>
          </w:p>
        </w:tc>
        <w:tc>
          <w:tcPr>
            <w:tcW w:w="4111" w:type="dxa"/>
          </w:tcPr>
          <w:p w:rsidR="00205413" w:rsidRDefault="00205413">
            <w:pPr>
              <w:pStyle w:val="ConsPlusNormal"/>
              <w:jc w:val="center"/>
            </w:pPr>
            <w:r>
              <w:t>Наименование объекта (зоны)</w:t>
            </w:r>
          </w:p>
        </w:tc>
        <w:tc>
          <w:tcPr>
            <w:tcW w:w="1839" w:type="dxa"/>
          </w:tcPr>
          <w:p w:rsidR="00205413" w:rsidRDefault="00205413">
            <w:pPr>
              <w:pStyle w:val="ConsPlusNormal"/>
              <w:jc w:val="center"/>
            </w:pPr>
            <w:r>
              <w:t>Единица измерения (уголь/дрова)</w:t>
            </w:r>
          </w:p>
        </w:tc>
        <w:tc>
          <w:tcPr>
            <w:tcW w:w="2438" w:type="dxa"/>
          </w:tcPr>
          <w:p w:rsidR="00205413" w:rsidRDefault="00205413">
            <w:pPr>
              <w:pStyle w:val="ConsPlusNormal"/>
              <w:jc w:val="center"/>
            </w:pPr>
            <w:r>
              <w:t>Норматив обеспеченности твердым печным топливом на год (уголь/дрова)</w:t>
            </w:r>
          </w:p>
        </w:tc>
      </w:tr>
      <w:tr w:rsidR="00205413">
        <w:tc>
          <w:tcPr>
            <w:tcW w:w="8842" w:type="dxa"/>
            <w:gridSpan w:val="4"/>
          </w:tcPr>
          <w:p w:rsidR="00205413" w:rsidRDefault="00205413">
            <w:pPr>
              <w:pStyle w:val="ConsPlusNormal"/>
              <w:jc w:val="center"/>
            </w:pPr>
            <w:r>
              <w:t>Тундровая зона</w:t>
            </w:r>
          </w:p>
        </w:tc>
      </w:tr>
      <w:tr w:rsidR="00205413">
        <w:tc>
          <w:tcPr>
            <w:tcW w:w="454" w:type="dxa"/>
          </w:tcPr>
          <w:p w:rsidR="00205413" w:rsidRDefault="00205413">
            <w:pPr>
              <w:pStyle w:val="ConsPlusNormal"/>
              <w:jc w:val="center"/>
            </w:pPr>
            <w:r>
              <w:lastRenderedPageBreak/>
              <w:t>1.</w:t>
            </w:r>
          </w:p>
        </w:tc>
        <w:tc>
          <w:tcPr>
            <w:tcW w:w="4111" w:type="dxa"/>
          </w:tcPr>
          <w:p w:rsidR="00205413" w:rsidRDefault="00205413">
            <w:pPr>
              <w:pStyle w:val="ConsPlusNormal"/>
            </w:pPr>
            <w:r>
              <w:t>Перевалочная база</w:t>
            </w:r>
          </w:p>
        </w:tc>
        <w:tc>
          <w:tcPr>
            <w:tcW w:w="1839" w:type="dxa"/>
          </w:tcPr>
          <w:p w:rsidR="00205413" w:rsidRDefault="00205413">
            <w:pPr>
              <w:pStyle w:val="ConsPlusNormal"/>
              <w:jc w:val="center"/>
            </w:pPr>
            <w:r>
              <w:t>тонн/м</w:t>
            </w:r>
            <w:r>
              <w:rPr>
                <w:vertAlign w:val="superscript"/>
              </w:rPr>
              <w:t>3</w:t>
            </w:r>
          </w:p>
        </w:tc>
        <w:tc>
          <w:tcPr>
            <w:tcW w:w="2438" w:type="dxa"/>
          </w:tcPr>
          <w:p w:rsidR="00205413" w:rsidRDefault="00205413">
            <w:pPr>
              <w:pStyle w:val="ConsPlusNormal"/>
              <w:jc w:val="center"/>
            </w:pPr>
            <w:r>
              <w:t>10/27,3</w:t>
            </w:r>
          </w:p>
        </w:tc>
      </w:tr>
      <w:tr w:rsidR="00205413">
        <w:tc>
          <w:tcPr>
            <w:tcW w:w="454" w:type="dxa"/>
          </w:tcPr>
          <w:p w:rsidR="00205413" w:rsidRDefault="00205413">
            <w:pPr>
              <w:pStyle w:val="ConsPlusNormal"/>
              <w:jc w:val="center"/>
            </w:pPr>
            <w:r>
              <w:t>2.</w:t>
            </w:r>
          </w:p>
        </w:tc>
        <w:tc>
          <w:tcPr>
            <w:tcW w:w="4111" w:type="dxa"/>
          </w:tcPr>
          <w:p w:rsidR="00205413" w:rsidRDefault="00205413">
            <w:pPr>
              <w:pStyle w:val="ConsPlusNormal"/>
            </w:pPr>
            <w:r>
              <w:t>Маршрутный домик (передвижной домик)</w:t>
            </w:r>
          </w:p>
        </w:tc>
        <w:tc>
          <w:tcPr>
            <w:tcW w:w="1839" w:type="dxa"/>
          </w:tcPr>
          <w:p w:rsidR="00205413" w:rsidRDefault="00205413">
            <w:pPr>
              <w:pStyle w:val="ConsPlusNormal"/>
              <w:jc w:val="center"/>
            </w:pPr>
            <w:r>
              <w:t>тонн/м</w:t>
            </w:r>
            <w:r>
              <w:rPr>
                <w:vertAlign w:val="superscript"/>
              </w:rPr>
              <w:t>3</w:t>
            </w:r>
          </w:p>
        </w:tc>
        <w:tc>
          <w:tcPr>
            <w:tcW w:w="2438" w:type="dxa"/>
          </w:tcPr>
          <w:p w:rsidR="00205413" w:rsidRDefault="00205413">
            <w:pPr>
              <w:pStyle w:val="ConsPlusNormal"/>
              <w:jc w:val="center"/>
            </w:pPr>
            <w:r>
              <w:t>4/10,9</w:t>
            </w:r>
          </w:p>
        </w:tc>
      </w:tr>
      <w:tr w:rsidR="00205413">
        <w:tc>
          <w:tcPr>
            <w:tcW w:w="454" w:type="dxa"/>
          </w:tcPr>
          <w:p w:rsidR="00205413" w:rsidRDefault="00205413">
            <w:pPr>
              <w:pStyle w:val="ConsPlusNormal"/>
              <w:jc w:val="center"/>
            </w:pPr>
            <w:r>
              <w:t>3.</w:t>
            </w:r>
          </w:p>
        </w:tc>
        <w:tc>
          <w:tcPr>
            <w:tcW w:w="4111" w:type="dxa"/>
          </w:tcPr>
          <w:p w:rsidR="00205413" w:rsidRDefault="00205413">
            <w:pPr>
              <w:pStyle w:val="ConsPlusNormal"/>
            </w:pPr>
            <w:r>
              <w:t>Яранга</w:t>
            </w:r>
          </w:p>
        </w:tc>
        <w:tc>
          <w:tcPr>
            <w:tcW w:w="1839" w:type="dxa"/>
          </w:tcPr>
          <w:p w:rsidR="00205413" w:rsidRDefault="00205413">
            <w:pPr>
              <w:pStyle w:val="ConsPlusNormal"/>
              <w:jc w:val="center"/>
            </w:pPr>
            <w:r>
              <w:t>тонн/м</w:t>
            </w:r>
            <w:r>
              <w:rPr>
                <w:vertAlign w:val="superscript"/>
              </w:rPr>
              <w:t>3</w:t>
            </w:r>
          </w:p>
        </w:tc>
        <w:tc>
          <w:tcPr>
            <w:tcW w:w="2438" w:type="dxa"/>
          </w:tcPr>
          <w:p w:rsidR="00205413" w:rsidRDefault="00205413">
            <w:pPr>
              <w:pStyle w:val="ConsPlusNormal"/>
              <w:jc w:val="center"/>
            </w:pPr>
            <w:r>
              <w:t>2/7,5</w:t>
            </w:r>
          </w:p>
        </w:tc>
      </w:tr>
      <w:tr w:rsidR="00205413">
        <w:tc>
          <w:tcPr>
            <w:tcW w:w="454" w:type="dxa"/>
          </w:tcPr>
          <w:p w:rsidR="00205413" w:rsidRDefault="00205413">
            <w:pPr>
              <w:pStyle w:val="ConsPlusNormal"/>
              <w:jc w:val="center"/>
            </w:pPr>
            <w:r>
              <w:t>4.</w:t>
            </w:r>
          </w:p>
        </w:tc>
        <w:tc>
          <w:tcPr>
            <w:tcW w:w="4111" w:type="dxa"/>
          </w:tcPr>
          <w:p w:rsidR="00205413" w:rsidRDefault="00205413">
            <w:pPr>
              <w:pStyle w:val="ConsPlusNormal"/>
            </w:pPr>
            <w:r>
              <w:t>Меховая палатка</w:t>
            </w:r>
          </w:p>
        </w:tc>
        <w:tc>
          <w:tcPr>
            <w:tcW w:w="1839" w:type="dxa"/>
          </w:tcPr>
          <w:p w:rsidR="00205413" w:rsidRDefault="00205413">
            <w:pPr>
              <w:pStyle w:val="ConsPlusNormal"/>
              <w:jc w:val="center"/>
            </w:pPr>
            <w:r>
              <w:t>тонн/м</w:t>
            </w:r>
            <w:r>
              <w:rPr>
                <w:vertAlign w:val="superscript"/>
              </w:rPr>
              <w:t>3</w:t>
            </w:r>
          </w:p>
        </w:tc>
        <w:tc>
          <w:tcPr>
            <w:tcW w:w="2438" w:type="dxa"/>
          </w:tcPr>
          <w:p w:rsidR="00205413" w:rsidRDefault="00205413">
            <w:pPr>
              <w:pStyle w:val="ConsPlusNormal"/>
              <w:jc w:val="center"/>
            </w:pPr>
            <w:r>
              <w:t>2/7,5</w:t>
            </w:r>
          </w:p>
        </w:tc>
      </w:tr>
      <w:tr w:rsidR="00205413">
        <w:tc>
          <w:tcPr>
            <w:tcW w:w="8842" w:type="dxa"/>
            <w:gridSpan w:val="4"/>
          </w:tcPr>
          <w:p w:rsidR="00205413" w:rsidRDefault="00205413">
            <w:pPr>
              <w:pStyle w:val="ConsPlusNormal"/>
              <w:jc w:val="center"/>
            </w:pPr>
            <w:r>
              <w:t>Лесотундровая зона</w:t>
            </w:r>
          </w:p>
        </w:tc>
      </w:tr>
      <w:tr w:rsidR="00205413">
        <w:tc>
          <w:tcPr>
            <w:tcW w:w="454" w:type="dxa"/>
          </w:tcPr>
          <w:p w:rsidR="00205413" w:rsidRDefault="00205413">
            <w:pPr>
              <w:pStyle w:val="ConsPlusNormal"/>
              <w:jc w:val="center"/>
            </w:pPr>
            <w:r>
              <w:t>5.</w:t>
            </w:r>
          </w:p>
        </w:tc>
        <w:tc>
          <w:tcPr>
            <w:tcW w:w="4111" w:type="dxa"/>
          </w:tcPr>
          <w:p w:rsidR="00205413" w:rsidRDefault="00205413">
            <w:pPr>
              <w:pStyle w:val="ConsPlusNormal"/>
            </w:pPr>
            <w:r>
              <w:t>Перевалочная база</w:t>
            </w:r>
          </w:p>
        </w:tc>
        <w:tc>
          <w:tcPr>
            <w:tcW w:w="1839" w:type="dxa"/>
          </w:tcPr>
          <w:p w:rsidR="00205413" w:rsidRDefault="00205413">
            <w:pPr>
              <w:pStyle w:val="ConsPlusNormal"/>
              <w:jc w:val="center"/>
            </w:pPr>
            <w:r>
              <w:t>тонн/м</w:t>
            </w:r>
            <w:r>
              <w:rPr>
                <w:vertAlign w:val="superscript"/>
              </w:rPr>
              <w:t>3</w:t>
            </w:r>
          </w:p>
        </w:tc>
        <w:tc>
          <w:tcPr>
            <w:tcW w:w="2438" w:type="dxa"/>
          </w:tcPr>
          <w:p w:rsidR="00205413" w:rsidRDefault="00205413">
            <w:pPr>
              <w:pStyle w:val="ConsPlusNormal"/>
              <w:jc w:val="center"/>
            </w:pPr>
            <w:r>
              <w:t>10/27,3</w:t>
            </w:r>
          </w:p>
        </w:tc>
      </w:tr>
      <w:tr w:rsidR="00205413">
        <w:tc>
          <w:tcPr>
            <w:tcW w:w="454" w:type="dxa"/>
          </w:tcPr>
          <w:p w:rsidR="00205413" w:rsidRDefault="00205413">
            <w:pPr>
              <w:pStyle w:val="ConsPlusNormal"/>
              <w:jc w:val="center"/>
            </w:pPr>
            <w:r>
              <w:t>6.</w:t>
            </w:r>
          </w:p>
        </w:tc>
        <w:tc>
          <w:tcPr>
            <w:tcW w:w="4111" w:type="dxa"/>
          </w:tcPr>
          <w:p w:rsidR="00205413" w:rsidRDefault="00205413">
            <w:pPr>
              <w:pStyle w:val="ConsPlusNormal"/>
            </w:pPr>
            <w:r>
              <w:t>Палатка</w:t>
            </w:r>
          </w:p>
        </w:tc>
        <w:tc>
          <w:tcPr>
            <w:tcW w:w="1839" w:type="dxa"/>
          </w:tcPr>
          <w:p w:rsidR="00205413" w:rsidRDefault="00205413">
            <w:pPr>
              <w:pStyle w:val="ConsPlusNormal"/>
              <w:jc w:val="center"/>
            </w:pPr>
            <w:r>
              <w:t>тонн/м</w:t>
            </w:r>
            <w:r>
              <w:rPr>
                <w:vertAlign w:val="superscript"/>
              </w:rPr>
              <w:t>3</w:t>
            </w:r>
          </w:p>
        </w:tc>
        <w:tc>
          <w:tcPr>
            <w:tcW w:w="2438" w:type="dxa"/>
          </w:tcPr>
          <w:p w:rsidR="00205413" w:rsidRDefault="00205413">
            <w:pPr>
              <w:pStyle w:val="ConsPlusNormal"/>
              <w:jc w:val="center"/>
            </w:pPr>
            <w:r>
              <w:t>1/2,7</w:t>
            </w:r>
          </w:p>
        </w:tc>
      </w:tr>
    </w:tbl>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5</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Title"/>
        <w:jc w:val="center"/>
        <w:outlineLvl w:val="2"/>
      </w:pPr>
      <w:bookmarkStart w:id="109" w:name="P1505"/>
      <w:bookmarkEnd w:id="109"/>
      <w:r>
        <w:t>Нормативы</w:t>
      </w:r>
    </w:p>
    <w:p w:rsidR="00205413" w:rsidRDefault="00205413">
      <w:pPr>
        <w:pStyle w:val="ConsPlusTitle"/>
        <w:jc w:val="center"/>
      </w:pPr>
      <w:r>
        <w:t>обеспеченности специальной одеждой и специальной обувью</w:t>
      </w:r>
    </w:p>
    <w:p w:rsidR="00205413" w:rsidRDefault="00205413">
      <w:pPr>
        <w:pStyle w:val="ConsPlusTitle"/>
        <w:jc w:val="center"/>
      </w:pPr>
      <w:r>
        <w:t>одного работника оленеводческой бригады и предельные размеры</w:t>
      </w:r>
    </w:p>
    <w:p w:rsidR="00205413" w:rsidRDefault="00205413">
      <w:pPr>
        <w:pStyle w:val="ConsPlusTitle"/>
        <w:jc w:val="center"/>
      </w:pPr>
      <w:r>
        <w:t>финансового обеспечения затрат, связанных с приобретением</w:t>
      </w:r>
    </w:p>
    <w:p w:rsidR="00205413" w:rsidRDefault="00205413">
      <w:pPr>
        <w:pStyle w:val="ConsPlusTitle"/>
        <w:jc w:val="center"/>
      </w:pPr>
      <w:r>
        <w:t>специальной одежды и специальной обуви для работников</w:t>
      </w:r>
    </w:p>
    <w:p w:rsidR="00205413" w:rsidRDefault="00205413">
      <w:pPr>
        <w:pStyle w:val="ConsPlusTitle"/>
        <w:jc w:val="center"/>
      </w:pPr>
      <w:r>
        <w:t>оленеводства</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
        <w:gridCol w:w="3288"/>
        <w:gridCol w:w="1701"/>
        <w:gridCol w:w="1474"/>
        <w:gridCol w:w="1926"/>
      </w:tblGrid>
      <w:tr w:rsidR="00205413">
        <w:tc>
          <w:tcPr>
            <w:tcW w:w="659" w:type="dxa"/>
          </w:tcPr>
          <w:p w:rsidR="00205413" w:rsidRDefault="00205413">
            <w:pPr>
              <w:pStyle w:val="ConsPlusNormal"/>
              <w:jc w:val="center"/>
            </w:pPr>
            <w:r>
              <w:t>N п/п</w:t>
            </w:r>
          </w:p>
        </w:tc>
        <w:tc>
          <w:tcPr>
            <w:tcW w:w="3288" w:type="dxa"/>
          </w:tcPr>
          <w:p w:rsidR="00205413" w:rsidRDefault="00205413">
            <w:pPr>
              <w:pStyle w:val="ConsPlusNormal"/>
              <w:jc w:val="center"/>
            </w:pPr>
            <w:r>
              <w:t>Наименование</w:t>
            </w:r>
          </w:p>
        </w:tc>
        <w:tc>
          <w:tcPr>
            <w:tcW w:w="1701" w:type="dxa"/>
          </w:tcPr>
          <w:p w:rsidR="00205413" w:rsidRDefault="00205413">
            <w:pPr>
              <w:pStyle w:val="ConsPlusNormal"/>
              <w:jc w:val="center"/>
            </w:pPr>
            <w:r>
              <w:t>Единица измерения</w:t>
            </w:r>
          </w:p>
        </w:tc>
        <w:tc>
          <w:tcPr>
            <w:tcW w:w="1474" w:type="dxa"/>
          </w:tcPr>
          <w:p w:rsidR="00205413" w:rsidRDefault="00205413">
            <w:pPr>
              <w:pStyle w:val="ConsPlusNormal"/>
              <w:jc w:val="center"/>
            </w:pPr>
            <w:r>
              <w:t>Норматив</w:t>
            </w:r>
          </w:p>
        </w:tc>
        <w:tc>
          <w:tcPr>
            <w:tcW w:w="1926" w:type="dxa"/>
          </w:tcPr>
          <w:p w:rsidR="00205413" w:rsidRDefault="00205413">
            <w:pPr>
              <w:pStyle w:val="ConsPlusNormal"/>
              <w:jc w:val="center"/>
            </w:pPr>
            <w:r>
              <w:t>Предельный размер финансового обеспечения затрат за единицу, рублей</w:t>
            </w:r>
          </w:p>
        </w:tc>
      </w:tr>
      <w:tr w:rsidR="00205413">
        <w:tc>
          <w:tcPr>
            <w:tcW w:w="659" w:type="dxa"/>
          </w:tcPr>
          <w:p w:rsidR="00205413" w:rsidRDefault="00205413">
            <w:pPr>
              <w:pStyle w:val="ConsPlusNormal"/>
              <w:jc w:val="center"/>
            </w:pPr>
            <w:r>
              <w:t>1.</w:t>
            </w:r>
          </w:p>
        </w:tc>
        <w:tc>
          <w:tcPr>
            <w:tcW w:w="3288" w:type="dxa"/>
          </w:tcPr>
          <w:p w:rsidR="00205413" w:rsidRDefault="00205413">
            <w:pPr>
              <w:pStyle w:val="ConsPlusNormal"/>
              <w:jc w:val="both"/>
            </w:pPr>
            <w:r>
              <w:t>Костюм летний</w:t>
            </w:r>
          </w:p>
        </w:tc>
        <w:tc>
          <w:tcPr>
            <w:tcW w:w="1701" w:type="dxa"/>
          </w:tcPr>
          <w:p w:rsidR="00205413" w:rsidRDefault="00205413">
            <w:pPr>
              <w:pStyle w:val="ConsPlusNormal"/>
              <w:jc w:val="center"/>
            </w:pPr>
            <w:r>
              <w:t>комплект</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10 000,00</w:t>
            </w:r>
          </w:p>
        </w:tc>
      </w:tr>
      <w:tr w:rsidR="00205413">
        <w:tc>
          <w:tcPr>
            <w:tcW w:w="659" w:type="dxa"/>
          </w:tcPr>
          <w:p w:rsidR="00205413" w:rsidRDefault="00205413">
            <w:pPr>
              <w:pStyle w:val="ConsPlusNormal"/>
              <w:jc w:val="center"/>
            </w:pPr>
            <w:r>
              <w:t>2.</w:t>
            </w:r>
          </w:p>
        </w:tc>
        <w:tc>
          <w:tcPr>
            <w:tcW w:w="3288" w:type="dxa"/>
          </w:tcPr>
          <w:p w:rsidR="00205413" w:rsidRDefault="00205413">
            <w:pPr>
              <w:pStyle w:val="ConsPlusNormal"/>
              <w:jc w:val="both"/>
            </w:pPr>
            <w:r>
              <w:t>Костюм демисезонный</w:t>
            </w:r>
          </w:p>
        </w:tc>
        <w:tc>
          <w:tcPr>
            <w:tcW w:w="1701" w:type="dxa"/>
          </w:tcPr>
          <w:p w:rsidR="00205413" w:rsidRDefault="00205413">
            <w:pPr>
              <w:pStyle w:val="ConsPlusNormal"/>
              <w:jc w:val="center"/>
            </w:pPr>
            <w:r>
              <w:t>комплект</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15 000,00</w:t>
            </w:r>
          </w:p>
        </w:tc>
      </w:tr>
      <w:tr w:rsidR="00205413">
        <w:tc>
          <w:tcPr>
            <w:tcW w:w="659" w:type="dxa"/>
          </w:tcPr>
          <w:p w:rsidR="00205413" w:rsidRDefault="00205413">
            <w:pPr>
              <w:pStyle w:val="ConsPlusNormal"/>
              <w:jc w:val="center"/>
            </w:pPr>
            <w:r>
              <w:t>3.</w:t>
            </w:r>
          </w:p>
        </w:tc>
        <w:tc>
          <w:tcPr>
            <w:tcW w:w="3288" w:type="dxa"/>
          </w:tcPr>
          <w:p w:rsidR="00205413" w:rsidRDefault="00205413">
            <w:pPr>
              <w:pStyle w:val="ConsPlusNormal"/>
              <w:jc w:val="both"/>
            </w:pPr>
            <w:r>
              <w:t>Костюм зимний</w:t>
            </w:r>
          </w:p>
        </w:tc>
        <w:tc>
          <w:tcPr>
            <w:tcW w:w="1701" w:type="dxa"/>
          </w:tcPr>
          <w:p w:rsidR="00205413" w:rsidRDefault="00205413">
            <w:pPr>
              <w:pStyle w:val="ConsPlusNormal"/>
              <w:jc w:val="center"/>
            </w:pPr>
            <w:r>
              <w:t>комплект</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30 000,00</w:t>
            </w:r>
          </w:p>
        </w:tc>
      </w:tr>
      <w:tr w:rsidR="00205413">
        <w:tc>
          <w:tcPr>
            <w:tcW w:w="659" w:type="dxa"/>
          </w:tcPr>
          <w:p w:rsidR="00205413" w:rsidRDefault="00205413">
            <w:pPr>
              <w:pStyle w:val="ConsPlusNormal"/>
              <w:jc w:val="center"/>
            </w:pPr>
            <w:r>
              <w:t>4.</w:t>
            </w:r>
          </w:p>
        </w:tc>
        <w:tc>
          <w:tcPr>
            <w:tcW w:w="3288" w:type="dxa"/>
          </w:tcPr>
          <w:p w:rsidR="00205413" w:rsidRDefault="00205413">
            <w:pPr>
              <w:pStyle w:val="ConsPlusNormal"/>
              <w:jc w:val="both"/>
            </w:pPr>
            <w:r>
              <w:t>Термобелье летнее</w:t>
            </w:r>
          </w:p>
        </w:tc>
        <w:tc>
          <w:tcPr>
            <w:tcW w:w="1701" w:type="dxa"/>
          </w:tcPr>
          <w:p w:rsidR="00205413" w:rsidRDefault="00205413">
            <w:pPr>
              <w:pStyle w:val="ConsPlusNormal"/>
              <w:jc w:val="center"/>
            </w:pPr>
            <w:r>
              <w:t>комплект</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3 000,00</w:t>
            </w:r>
          </w:p>
        </w:tc>
      </w:tr>
      <w:tr w:rsidR="00205413">
        <w:tc>
          <w:tcPr>
            <w:tcW w:w="659" w:type="dxa"/>
          </w:tcPr>
          <w:p w:rsidR="00205413" w:rsidRDefault="00205413">
            <w:pPr>
              <w:pStyle w:val="ConsPlusNormal"/>
              <w:jc w:val="center"/>
            </w:pPr>
            <w:r>
              <w:t>5.</w:t>
            </w:r>
          </w:p>
        </w:tc>
        <w:tc>
          <w:tcPr>
            <w:tcW w:w="3288" w:type="dxa"/>
          </w:tcPr>
          <w:p w:rsidR="00205413" w:rsidRDefault="00205413">
            <w:pPr>
              <w:pStyle w:val="ConsPlusNormal"/>
              <w:jc w:val="both"/>
            </w:pPr>
            <w:r>
              <w:t>Термобелье зимнее</w:t>
            </w:r>
          </w:p>
        </w:tc>
        <w:tc>
          <w:tcPr>
            <w:tcW w:w="1701" w:type="dxa"/>
          </w:tcPr>
          <w:p w:rsidR="00205413" w:rsidRDefault="00205413">
            <w:pPr>
              <w:pStyle w:val="ConsPlusNormal"/>
              <w:jc w:val="center"/>
            </w:pPr>
            <w:r>
              <w:t>комплект</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5 000,00</w:t>
            </w:r>
          </w:p>
        </w:tc>
      </w:tr>
      <w:tr w:rsidR="00205413">
        <w:tc>
          <w:tcPr>
            <w:tcW w:w="659" w:type="dxa"/>
          </w:tcPr>
          <w:p w:rsidR="00205413" w:rsidRDefault="00205413">
            <w:pPr>
              <w:pStyle w:val="ConsPlusNormal"/>
              <w:jc w:val="center"/>
            </w:pPr>
            <w:r>
              <w:t>6.</w:t>
            </w:r>
          </w:p>
        </w:tc>
        <w:tc>
          <w:tcPr>
            <w:tcW w:w="3288" w:type="dxa"/>
          </w:tcPr>
          <w:p w:rsidR="00205413" w:rsidRDefault="00205413">
            <w:pPr>
              <w:pStyle w:val="ConsPlusNormal"/>
              <w:jc w:val="both"/>
            </w:pPr>
            <w:r>
              <w:t>Кепка</w:t>
            </w:r>
          </w:p>
        </w:tc>
        <w:tc>
          <w:tcPr>
            <w:tcW w:w="1701" w:type="dxa"/>
          </w:tcPr>
          <w:p w:rsidR="00205413" w:rsidRDefault="00205413">
            <w:pPr>
              <w:pStyle w:val="ConsPlusNormal"/>
              <w:jc w:val="center"/>
            </w:pPr>
            <w:r>
              <w:t>штук</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1 000,00</w:t>
            </w:r>
          </w:p>
        </w:tc>
      </w:tr>
      <w:tr w:rsidR="00205413">
        <w:tc>
          <w:tcPr>
            <w:tcW w:w="659" w:type="dxa"/>
          </w:tcPr>
          <w:p w:rsidR="00205413" w:rsidRDefault="00205413">
            <w:pPr>
              <w:pStyle w:val="ConsPlusNormal"/>
              <w:jc w:val="center"/>
            </w:pPr>
            <w:r>
              <w:t>7.</w:t>
            </w:r>
          </w:p>
        </w:tc>
        <w:tc>
          <w:tcPr>
            <w:tcW w:w="3288" w:type="dxa"/>
          </w:tcPr>
          <w:p w:rsidR="00205413" w:rsidRDefault="00205413">
            <w:pPr>
              <w:pStyle w:val="ConsPlusNormal"/>
              <w:jc w:val="both"/>
            </w:pPr>
            <w:r>
              <w:t xml:space="preserve">Шапка </w:t>
            </w:r>
            <w:proofErr w:type="spellStart"/>
            <w:r>
              <w:t>флисовая</w:t>
            </w:r>
            <w:proofErr w:type="spellEnd"/>
          </w:p>
        </w:tc>
        <w:tc>
          <w:tcPr>
            <w:tcW w:w="1701" w:type="dxa"/>
          </w:tcPr>
          <w:p w:rsidR="00205413" w:rsidRDefault="00205413">
            <w:pPr>
              <w:pStyle w:val="ConsPlusNormal"/>
              <w:jc w:val="center"/>
            </w:pPr>
            <w:r>
              <w:t>штук</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1 000,00</w:t>
            </w:r>
          </w:p>
        </w:tc>
      </w:tr>
      <w:tr w:rsidR="00205413">
        <w:tc>
          <w:tcPr>
            <w:tcW w:w="659" w:type="dxa"/>
          </w:tcPr>
          <w:p w:rsidR="00205413" w:rsidRDefault="00205413">
            <w:pPr>
              <w:pStyle w:val="ConsPlusNormal"/>
              <w:jc w:val="center"/>
            </w:pPr>
            <w:r>
              <w:t>8.</w:t>
            </w:r>
          </w:p>
        </w:tc>
        <w:tc>
          <w:tcPr>
            <w:tcW w:w="3288" w:type="dxa"/>
          </w:tcPr>
          <w:p w:rsidR="00205413" w:rsidRDefault="00205413">
            <w:pPr>
              <w:pStyle w:val="ConsPlusNormal"/>
              <w:jc w:val="both"/>
            </w:pPr>
            <w:r>
              <w:t>Портянки летние байковые</w:t>
            </w:r>
          </w:p>
        </w:tc>
        <w:tc>
          <w:tcPr>
            <w:tcW w:w="1701" w:type="dxa"/>
          </w:tcPr>
          <w:p w:rsidR="00205413" w:rsidRDefault="00205413">
            <w:pPr>
              <w:pStyle w:val="ConsPlusNormal"/>
              <w:jc w:val="center"/>
            </w:pPr>
            <w:r>
              <w:t>пара</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500,00</w:t>
            </w:r>
          </w:p>
        </w:tc>
      </w:tr>
      <w:tr w:rsidR="00205413">
        <w:tc>
          <w:tcPr>
            <w:tcW w:w="659" w:type="dxa"/>
          </w:tcPr>
          <w:p w:rsidR="00205413" w:rsidRDefault="00205413">
            <w:pPr>
              <w:pStyle w:val="ConsPlusNormal"/>
              <w:jc w:val="center"/>
            </w:pPr>
            <w:r>
              <w:lastRenderedPageBreak/>
              <w:t>9.</w:t>
            </w:r>
          </w:p>
        </w:tc>
        <w:tc>
          <w:tcPr>
            <w:tcW w:w="3288" w:type="dxa"/>
          </w:tcPr>
          <w:p w:rsidR="00205413" w:rsidRDefault="00205413">
            <w:pPr>
              <w:pStyle w:val="ConsPlusNormal"/>
              <w:jc w:val="both"/>
            </w:pPr>
            <w:r>
              <w:t>Портянки зимние суконные</w:t>
            </w:r>
          </w:p>
        </w:tc>
        <w:tc>
          <w:tcPr>
            <w:tcW w:w="1701" w:type="dxa"/>
          </w:tcPr>
          <w:p w:rsidR="00205413" w:rsidRDefault="00205413">
            <w:pPr>
              <w:pStyle w:val="ConsPlusNormal"/>
              <w:jc w:val="center"/>
            </w:pPr>
            <w:r>
              <w:t>пара</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500,00</w:t>
            </w:r>
          </w:p>
        </w:tc>
      </w:tr>
      <w:tr w:rsidR="00205413">
        <w:tc>
          <w:tcPr>
            <w:tcW w:w="659" w:type="dxa"/>
          </w:tcPr>
          <w:p w:rsidR="00205413" w:rsidRDefault="00205413">
            <w:pPr>
              <w:pStyle w:val="ConsPlusNormal"/>
              <w:jc w:val="center"/>
            </w:pPr>
            <w:r>
              <w:t>10.</w:t>
            </w:r>
          </w:p>
        </w:tc>
        <w:tc>
          <w:tcPr>
            <w:tcW w:w="3288" w:type="dxa"/>
          </w:tcPr>
          <w:p w:rsidR="00205413" w:rsidRDefault="00205413">
            <w:pPr>
              <w:pStyle w:val="ConsPlusNormal"/>
              <w:jc w:val="both"/>
            </w:pPr>
            <w:r>
              <w:t>Сапоги болотные</w:t>
            </w:r>
          </w:p>
        </w:tc>
        <w:tc>
          <w:tcPr>
            <w:tcW w:w="1701" w:type="dxa"/>
          </w:tcPr>
          <w:p w:rsidR="00205413" w:rsidRDefault="00205413">
            <w:pPr>
              <w:pStyle w:val="ConsPlusNormal"/>
              <w:jc w:val="center"/>
            </w:pPr>
            <w:r>
              <w:t>пара</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3 000,00</w:t>
            </w:r>
          </w:p>
        </w:tc>
      </w:tr>
      <w:tr w:rsidR="00205413">
        <w:tc>
          <w:tcPr>
            <w:tcW w:w="659" w:type="dxa"/>
          </w:tcPr>
          <w:p w:rsidR="00205413" w:rsidRDefault="00205413">
            <w:pPr>
              <w:pStyle w:val="ConsPlusNormal"/>
              <w:jc w:val="center"/>
            </w:pPr>
            <w:r>
              <w:t>11.</w:t>
            </w:r>
          </w:p>
        </w:tc>
        <w:tc>
          <w:tcPr>
            <w:tcW w:w="3288" w:type="dxa"/>
          </w:tcPr>
          <w:p w:rsidR="00205413" w:rsidRDefault="00205413">
            <w:pPr>
              <w:pStyle w:val="ConsPlusNormal"/>
              <w:jc w:val="both"/>
            </w:pPr>
            <w:r>
              <w:t>Сапоги короткие утепленные</w:t>
            </w:r>
          </w:p>
        </w:tc>
        <w:tc>
          <w:tcPr>
            <w:tcW w:w="1701" w:type="dxa"/>
          </w:tcPr>
          <w:p w:rsidR="00205413" w:rsidRDefault="00205413">
            <w:pPr>
              <w:pStyle w:val="ConsPlusNormal"/>
              <w:jc w:val="center"/>
            </w:pPr>
            <w:r>
              <w:t>пара</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5 000,00</w:t>
            </w:r>
          </w:p>
        </w:tc>
      </w:tr>
      <w:tr w:rsidR="00205413">
        <w:tc>
          <w:tcPr>
            <w:tcW w:w="659" w:type="dxa"/>
          </w:tcPr>
          <w:p w:rsidR="00205413" w:rsidRDefault="00205413">
            <w:pPr>
              <w:pStyle w:val="ConsPlusNormal"/>
              <w:jc w:val="center"/>
            </w:pPr>
            <w:r>
              <w:t>12.</w:t>
            </w:r>
          </w:p>
        </w:tc>
        <w:tc>
          <w:tcPr>
            <w:tcW w:w="3288" w:type="dxa"/>
          </w:tcPr>
          <w:p w:rsidR="00205413" w:rsidRDefault="00205413">
            <w:pPr>
              <w:pStyle w:val="ConsPlusNormal"/>
              <w:jc w:val="both"/>
            </w:pPr>
            <w:r>
              <w:t>Валенки</w:t>
            </w:r>
          </w:p>
        </w:tc>
        <w:tc>
          <w:tcPr>
            <w:tcW w:w="1701" w:type="dxa"/>
          </w:tcPr>
          <w:p w:rsidR="00205413" w:rsidRDefault="00205413">
            <w:pPr>
              <w:pStyle w:val="ConsPlusNormal"/>
              <w:jc w:val="center"/>
            </w:pPr>
            <w:r>
              <w:t>пара</w:t>
            </w:r>
          </w:p>
        </w:tc>
        <w:tc>
          <w:tcPr>
            <w:tcW w:w="1474" w:type="dxa"/>
          </w:tcPr>
          <w:p w:rsidR="00205413" w:rsidRDefault="00205413">
            <w:pPr>
              <w:pStyle w:val="ConsPlusNormal"/>
              <w:jc w:val="center"/>
            </w:pPr>
            <w:r>
              <w:t>1</w:t>
            </w:r>
          </w:p>
        </w:tc>
        <w:tc>
          <w:tcPr>
            <w:tcW w:w="1926" w:type="dxa"/>
          </w:tcPr>
          <w:p w:rsidR="00205413" w:rsidRDefault="00205413">
            <w:pPr>
              <w:pStyle w:val="ConsPlusNormal"/>
              <w:jc w:val="center"/>
            </w:pPr>
            <w:r>
              <w:t>2 000,00</w:t>
            </w:r>
          </w:p>
        </w:tc>
      </w:tr>
      <w:tr w:rsidR="00205413">
        <w:tc>
          <w:tcPr>
            <w:tcW w:w="659" w:type="dxa"/>
          </w:tcPr>
          <w:p w:rsidR="00205413" w:rsidRDefault="00205413">
            <w:pPr>
              <w:pStyle w:val="ConsPlusNormal"/>
              <w:jc w:val="center"/>
            </w:pPr>
            <w:r>
              <w:t>13.</w:t>
            </w:r>
          </w:p>
        </w:tc>
        <w:tc>
          <w:tcPr>
            <w:tcW w:w="3288" w:type="dxa"/>
          </w:tcPr>
          <w:p w:rsidR="00205413" w:rsidRDefault="00205413">
            <w:pPr>
              <w:pStyle w:val="ConsPlusNormal"/>
              <w:jc w:val="both"/>
            </w:pPr>
            <w:r>
              <w:t>Рукавицы х/б</w:t>
            </w:r>
          </w:p>
        </w:tc>
        <w:tc>
          <w:tcPr>
            <w:tcW w:w="1701" w:type="dxa"/>
          </w:tcPr>
          <w:p w:rsidR="00205413" w:rsidRDefault="00205413">
            <w:pPr>
              <w:pStyle w:val="ConsPlusNormal"/>
              <w:jc w:val="center"/>
            </w:pPr>
            <w:r>
              <w:t>пара</w:t>
            </w:r>
          </w:p>
        </w:tc>
        <w:tc>
          <w:tcPr>
            <w:tcW w:w="1474" w:type="dxa"/>
          </w:tcPr>
          <w:p w:rsidR="00205413" w:rsidRDefault="00205413">
            <w:pPr>
              <w:pStyle w:val="ConsPlusNormal"/>
              <w:jc w:val="center"/>
            </w:pPr>
            <w:r>
              <w:t>12</w:t>
            </w:r>
          </w:p>
        </w:tc>
        <w:tc>
          <w:tcPr>
            <w:tcW w:w="1926" w:type="dxa"/>
          </w:tcPr>
          <w:p w:rsidR="00205413" w:rsidRDefault="00205413">
            <w:pPr>
              <w:pStyle w:val="ConsPlusNormal"/>
              <w:jc w:val="center"/>
            </w:pPr>
            <w:r>
              <w:t>50,00</w:t>
            </w:r>
          </w:p>
        </w:tc>
      </w:tr>
    </w:tbl>
    <w:p w:rsidR="00205413" w:rsidRDefault="00205413">
      <w:pPr>
        <w:pStyle w:val="ConsPlusNormal"/>
        <w:jc w:val="both"/>
      </w:pPr>
    </w:p>
    <w:p w:rsidR="00205413" w:rsidRDefault="00205413">
      <w:pPr>
        <w:pStyle w:val="ConsPlusTitle"/>
        <w:jc w:val="center"/>
        <w:outlineLvl w:val="2"/>
      </w:pPr>
      <w:bookmarkStart w:id="110" w:name="P1583"/>
      <w:bookmarkEnd w:id="110"/>
      <w:r>
        <w:t>Перечень</w:t>
      </w:r>
    </w:p>
    <w:p w:rsidR="00205413" w:rsidRDefault="00205413">
      <w:pPr>
        <w:pStyle w:val="ConsPlusTitle"/>
        <w:jc w:val="center"/>
      </w:pPr>
      <w:r>
        <w:t>продуктов питания, приобретаемых для работников</w:t>
      </w:r>
    </w:p>
    <w:p w:rsidR="00205413" w:rsidRDefault="00205413">
      <w:pPr>
        <w:pStyle w:val="ConsPlusTitle"/>
        <w:jc w:val="center"/>
      </w:pPr>
      <w:r>
        <w:t>оленеводства, непосредственно занятых</w:t>
      </w:r>
    </w:p>
    <w:p w:rsidR="00205413" w:rsidRDefault="00205413">
      <w:pPr>
        <w:pStyle w:val="ConsPlusTitle"/>
        <w:jc w:val="center"/>
      </w:pPr>
      <w:r>
        <w:t>на сельскохозяйственных работах, за счет субсидии</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
        <w:gridCol w:w="7994"/>
      </w:tblGrid>
      <w:tr w:rsidR="00205413">
        <w:tc>
          <w:tcPr>
            <w:tcW w:w="1008" w:type="dxa"/>
            <w:vAlign w:val="center"/>
          </w:tcPr>
          <w:p w:rsidR="00205413" w:rsidRDefault="00205413">
            <w:pPr>
              <w:pStyle w:val="ConsPlusNormal"/>
              <w:jc w:val="center"/>
            </w:pPr>
            <w:r>
              <w:t>N п/п</w:t>
            </w:r>
          </w:p>
        </w:tc>
        <w:tc>
          <w:tcPr>
            <w:tcW w:w="7994" w:type="dxa"/>
            <w:vAlign w:val="center"/>
          </w:tcPr>
          <w:p w:rsidR="00205413" w:rsidRDefault="00205413">
            <w:pPr>
              <w:pStyle w:val="ConsPlusNormal"/>
              <w:jc w:val="center"/>
            </w:pPr>
            <w:r>
              <w:t>Наименование</w:t>
            </w:r>
          </w:p>
        </w:tc>
      </w:tr>
      <w:tr w:rsidR="00205413">
        <w:tc>
          <w:tcPr>
            <w:tcW w:w="1008" w:type="dxa"/>
          </w:tcPr>
          <w:p w:rsidR="00205413" w:rsidRDefault="00205413">
            <w:pPr>
              <w:pStyle w:val="ConsPlusNormal"/>
              <w:jc w:val="center"/>
            </w:pPr>
            <w:r>
              <w:t>1.</w:t>
            </w:r>
          </w:p>
        </w:tc>
        <w:tc>
          <w:tcPr>
            <w:tcW w:w="7994" w:type="dxa"/>
            <w:vAlign w:val="center"/>
          </w:tcPr>
          <w:p w:rsidR="00205413" w:rsidRDefault="00205413">
            <w:pPr>
              <w:pStyle w:val="ConsPlusNormal"/>
            </w:pPr>
            <w:r>
              <w:t>Чай</w:t>
            </w:r>
          </w:p>
        </w:tc>
      </w:tr>
      <w:tr w:rsidR="00205413">
        <w:tc>
          <w:tcPr>
            <w:tcW w:w="1008" w:type="dxa"/>
          </w:tcPr>
          <w:p w:rsidR="00205413" w:rsidRDefault="00205413">
            <w:pPr>
              <w:pStyle w:val="ConsPlusNormal"/>
              <w:jc w:val="center"/>
            </w:pPr>
            <w:r>
              <w:t>2.</w:t>
            </w:r>
          </w:p>
        </w:tc>
        <w:tc>
          <w:tcPr>
            <w:tcW w:w="7994" w:type="dxa"/>
            <w:vAlign w:val="center"/>
          </w:tcPr>
          <w:p w:rsidR="00205413" w:rsidRDefault="00205413">
            <w:pPr>
              <w:pStyle w:val="ConsPlusNormal"/>
            </w:pPr>
            <w:r>
              <w:t>Сахар</w:t>
            </w:r>
          </w:p>
        </w:tc>
      </w:tr>
      <w:tr w:rsidR="00205413">
        <w:tc>
          <w:tcPr>
            <w:tcW w:w="1008" w:type="dxa"/>
          </w:tcPr>
          <w:p w:rsidR="00205413" w:rsidRDefault="00205413">
            <w:pPr>
              <w:pStyle w:val="ConsPlusNormal"/>
              <w:jc w:val="center"/>
            </w:pPr>
            <w:r>
              <w:t>3.</w:t>
            </w:r>
          </w:p>
        </w:tc>
        <w:tc>
          <w:tcPr>
            <w:tcW w:w="7994" w:type="dxa"/>
            <w:vAlign w:val="center"/>
          </w:tcPr>
          <w:p w:rsidR="00205413" w:rsidRDefault="00205413">
            <w:pPr>
              <w:pStyle w:val="ConsPlusNormal"/>
            </w:pPr>
            <w:r>
              <w:t>Мука</w:t>
            </w:r>
          </w:p>
        </w:tc>
      </w:tr>
      <w:tr w:rsidR="00205413">
        <w:tc>
          <w:tcPr>
            <w:tcW w:w="1008" w:type="dxa"/>
          </w:tcPr>
          <w:p w:rsidR="00205413" w:rsidRDefault="00205413">
            <w:pPr>
              <w:pStyle w:val="ConsPlusNormal"/>
              <w:jc w:val="center"/>
            </w:pPr>
            <w:r>
              <w:t>4.</w:t>
            </w:r>
          </w:p>
        </w:tc>
        <w:tc>
          <w:tcPr>
            <w:tcW w:w="7994" w:type="dxa"/>
            <w:vAlign w:val="center"/>
          </w:tcPr>
          <w:p w:rsidR="00205413" w:rsidRDefault="00205413">
            <w:pPr>
              <w:pStyle w:val="ConsPlusNormal"/>
            </w:pPr>
            <w:r>
              <w:t>Галеты и сухари</w:t>
            </w:r>
          </w:p>
        </w:tc>
      </w:tr>
      <w:tr w:rsidR="00205413">
        <w:tc>
          <w:tcPr>
            <w:tcW w:w="1008" w:type="dxa"/>
          </w:tcPr>
          <w:p w:rsidR="00205413" w:rsidRDefault="00205413">
            <w:pPr>
              <w:pStyle w:val="ConsPlusNormal"/>
              <w:jc w:val="center"/>
            </w:pPr>
            <w:r>
              <w:t>5.</w:t>
            </w:r>
          </w:p>
        </w:tc>
        <w:tc>
          <w:tcPr>
            <w:tcW w:w="7994" w:type="dxa"/>
            <w:vAlign w:val="center"/>
          </w:tcPr>
          <w:p w:rsidR="00205413" w:rsidRDefault="00205413">
            <w:pPr>
              <w:pStyle w:val="ConsPlusNormal"/>
            </w:pPr>
            <w:r>
              <w:t>Крупы разные</w:t>
            </w:r>
          </w:p>
        </w:tc>
      </w:tr>
      <w:tr w:rsidR="00205413">
        <w:tc>
          <w:tcPr>
            <w:tcW w:w="1008" w:type="dxa"/>
          </w:tcPr>
          <w:p w:rsidR="00205413" w:rsidRDefault="00205413">
            <w:pPr>
              <w:pStyle w:val="ConsPlusNormal"/>
              <w:jc w:val="center"/>
            </w:pPr>
            <w:r>
              <w:t>6.</w:t>
            </w:r>
          </w:p>
        </w:tc>
        <w:tc>
          <w:tcPr>
            <w:tcW w:w="7994" w:type="dxa"/>
            <w:vAlign w:val="center"/>
          </w:tcPr>
          <w:p w:rsidR="00205413" w:rsidRDefault="00205413">
            <w:pPr>
              <w:pStyle w:val="ConsPlusNormal"/>
            </w:pPr>
            <w:r>
              <w:t>Макаронные изделия</w:t>
            </w:r>
          </w:p>
        </w:tc>
      </w:tr>
      <w:tr w:rsidR="00205413">
        <w:tc>
          <w:tcPr>
            <w:tcW w:w="1008" w:type="dxa"/>
          </w:tcPr>
          <w:p w:rsidR="00205413" w:rsidRDefault="00205413">
            <w:pPr>
              <w:pStyle w:val="ConsPlusNormal"/>
              <w:jc w:val="center"/>
            </w:pPr>
            <w:r>
              <w:t>7.</w:t>
            </w:r>
          </w:p>
        </w:tc>
        <w:tc>
          <w:tcPr>
            <w:tcW w:w="7994" w:type="dxa"/>
            <w:vAlign w:val="center"/>
          </w:tcPr>
          <w:p w:rsidR="00205413" w:rsidRDefault="00205413">
            <w:pPr>
              <w:pStyle w:val="ConsPlusNormal"/>
            </w:pPr>
            <w:r>
              <w:t>Соль</w:t>
            </w:r>
          </w:p>
        </w:tc>
      </w:tr>
      <w:tr w:rsidR="00205413">
        <w:tc>
          <w:tcPr>
            <w:tcW w:w="1008" w:type="dxa"/>
          </w:tcPr>
          <w:p w:rsidR="00205413" w:rsidRDefault="00205413">
            <w:pPr>
              <w:pStyle w:val="ConsPlusNormal"/>
              <w:jc w:val="center"/>
            </w:pPr>
            <w:r>
              <w:t>8.</w:t>
            </w:r>
          </w:p>
        </w:tc>
        <w:tc>
          <w:tcPr>
            <w:tcW w:w="7994" w:type="dxa"/>
            <w:vAlign w:val="center"/>
          </w:tcPr>
          <w:p w:rsidR="00205413" w:rsidRDefault="00205413">
            <w:pPr>
              <w:pStyle w:val="ConsPlusNormal"/>
            </w:pPr>
            <w:r>
              <w:t>Масло растительное</w:t>
            </w:r>
          </w:p>
        </w:tc>
      </w:tr>
      <w:tr w:rsidR="00205413">
        <w:tc>
          <w:tcPr>
            <w:tcW w:w="1008" w:type="dxa"/>
          </w:tcPr>
          <w:p w:rsidR="00205413" w:rsidRDefault="00205413">
            <w:pPr>
              <w:pStyle w:val="ConsPlusNormal"/>
              <w:jc w:val="center"/>
            </w:pPr>
            <w:r>
              <w:t>9.</w:t>
            </w:r>
          </w:p>
        </w:tc>
        <w:tc>
          <w:tcPr>
            <w:tcW w:w="7994" w:type="dxa"/>
            <w:vAlign w:val="center"/>
          </w:tcPr>
          <w:p w:rsidR="00205413" w:rsidRDefault="00205413">
            <w:pPr>
              <w:pStyle w:val="ConsPlusNormal"/>
            </w:pPr>
            <w:r>
              <w:t>Лук сухой</w:t>
            </w:r>
          </w:p>
        </w:tc>
      </w:tr>
      <w:tr w:rsidR="00205413">
        <w:tc>
          <w:tcPr>
            <w:tcW w:w="1008" w:type="dxa"/>
          </w:tcPr>
          <w:p w:rsidR="00205413" w:rsidRDefault="00205413">
            <w:pPr>
              <w:pStyle w:val="ConsPlusNormal"/>
              <w:jc w:val="center"/>
            </w:pPr>
            <w:r>
              <w:t>10.</w:t>
            </w:r>
          </w:p>
        </w:tc>
        <w:tc>
          <w:tcPr>
            <w:tcW w:w="7994" w:type="dxa"/>
            <w:vAlign w:val="center"/>
          </w:tcPr>
          <w:p w:rsidR="00205413" w:rsidRDefault="00205413">
            <w:pPr>
              <w:pStyle w:val="ConsPlusNormal"/>
            </w:pPr>
            <w:r>
              <w:t>Сухие приправы</w:t>
            </w:r>
          </w:p>
        </w:tc>
      </w:tr>
      <w:tr w:rsidR="00205413">
        <w:tc>
          <w:tcPr>
            <w:tcW w:w="1008" w:type="dxa"/>
          </w:tcPr>
          <w:p w:rsidR="00205413" w:rsidRDefault="00205413">
            <w:pPr>
              <w:pStyle w:val="ConsPlusNormal"/>
              <w:jc w:val="center"/>
            </w:pPr>
            <w:r>
              <w:t>11.</w:t>
            </w:r>
          </w:p>
        </w:tc>
        <w:tc>
          <w:tcPr>
            <w:tcW w:w="7994" w:type="dxa"/>
            <w:vAlign w:val="center"/>
          </w:tcPr>
          <w:p w:rsidR="00205413" w:rsidRDefault="00205413">
            <w:pPr>
              <w:pStyle w:val="ConsPlusNormal"/>
            </w:pPr>
            <w:r>
              <w:t>Консервы овощные</w:t>
            </w:r>
          </w:p>
        </w:tc>
      </w:tr>
      <w:tr w:rsidR="00205413">
        <w:tc>
          <w:tcPr>
            <w:tcW w:w="1008" w:type="dxa"/>
          </w:tcPr>
          <w:p w:rsidR="00205413" w:rsidRDefault="00205413">
            <w:pPr>
              <w:pStyle w:val="ConsPlusNormal"/>
              <w:jc w:val="center"/>
            </w:pPr>
            <w:r>
              <w:t>12.</w:t>
            </w:r>
          </w:p>
        </w:tc>
        <w:tc>
          <w:tcPr>
            <w:tcW w:w="7994" w:type="dxa"/>
            <w:vAlign w:val="center"/>
          </w:tcPr>
          <w:p w:rsidR="00205413" w:rsidRDefault="00205413">
            <w:pPr>
              <w:pStyle w:val="ConsPlusNormal"/>
            </w:pPr>
            <w:r>
              <w:t>Консервы мясные</w:t>
            </w:r>
          </w:p>
        </w:tc>
      </w:tr>
      <w:tr w:rsidR="00205413">
        <w:tc>
          <w:tcPr>
            <w:tcW w:w="1008" w:type="dxa"/>
          </w:tcPr>
          <w:p w:rsidR="00205413" w:rsidRDefault="00205413">
            <w:pPr>
              <w:pStyle w:val="ConsPlusNormal"/>
              <w:jc w:val="center"/>
            </w:pPr>
            <w:r>
              <w:t>13.</w:t>
            </w:r>
          </w:p>
        </w:tc>
        <w:tc>
          <w:tcPr>
            <w:tcW w:w="7994" w:type="dxa"/>
            <w:vAlign w:val="center"/>
          </w:tcPr>
          <w:p w:rsidR="00205413" w:rsidRDefault="00205413">
            <w:pPr>
              <w:pStyle w:val="ConsPlusNormal"/>
            </w:pPr>
            <w:r>
              <w:t>Консервы рыбные</w:t>
            </w:r>
          </w:p>
        </w:tc>
      </w:tr>
      <w:tr w:rsidR="00205413">
        <w:tc>
          <w:tcPr>
            <w:tcW w:w="1008" w:type="dxa"/>
          </w:tcPr>
          <w:p w:rsidR="00205413" w:rsidRDefault="00205413">
            <w:pPr>
              <w:pStyle w:val="ConsPlusNormal"/>
              <w:jc w:val="center"/>
            </w:pPr>
            <w:r>
              <w:t>14.</w:t>
            </w:r>
          </w:p>
        </w:tc>
        <w:tc>
          <w:tcPr>
            <w:tcW w:w="7994" w:type="dxa"/>
            <w:vAlign w:val="center"/>
          </w:tcPr>
          <w:p w:rsidR="00205413" w:rsidRDefault="00205413">
            <w:pPr>
              <w:pStyle w:val="ConsPlusNormal"/>
            </w:pPr>
            <w:r>
              <w:t>Картофель сухой</w:t>
            </w:r>
          </w:p>
        </w:tc>
      </w:tr>
      <w:tr w:rsidR="00205413">
        <w:tc>
          <w:tcPr>
            <w:tcW w:w="1008" w:type="dxa"/>
          </w:tcPr>
          <w:p w:rsidR="00205413" w:rsidRDefault="00205413">
            <w:pPr>
              <w:pStyle w:val="ConsPlusNormal"/>
              <w:jc w:val="center"/>
            </w:pPr>
            <w:r>
              <w:t>15.</w:t>
            </w:r>
          </w:p>
        </w:tc>
        <w:tc>
          <w:tcPr>
            <w:tcW w:w="7994" w:type="dxa"/>
            <w:vAlign w:val="center"/>
          </w:tcPr>
          <w:p w:rsidR="00205413" w:rsidRDefault="00205413">
            <w:pPr>
              <w:pStyle w:val="ConsPlusNormal"/>
            </w:pPr>
            <w:r>
              <w:t>Молоко сгущенное</w:t>
            </w:r>
          </w:p>
        </w:tc>
      </w:tr>
      <w:tr w:rsidR="00205413">
        <w:tc>
          <w:tcPr>
            <w:tcW w:w="1008" w:type="dxa"/>
          </w:tcPr>
          <w:p w:rsidR="00205413" w:rsidRDefault="00205413">
            <w:pPr>
              <w:pStyle w:val="ConsPlusNormal"/>
              <w:jc w:val="center"/>
            </w:pPr>
            <w:r>
              <w:t>16.</w:t>
            </w:r>
          </w:p>
        </w:tc>
        <w:tc>
          <w:tcPr>
            <w:tcW w:w="7994" w:type="dxa"/>
            <w:vAlign w:val="center"/>
          </w:tcPr>
          <w:p w:rsidR="00205413" w:rsidRDefault="00205413">
            <w:pPr>
              <w:pStyle w:val="ConsPlusNormal"/>
            </w:pPr>
            <w:r>
              <w:t>Молоко сухое</w:t>
            </w:r>
          </w:p>
        </w:tc>
      </w:tr>
    </w:tbl>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11" w:name="P1627"/>
      <w:bookmarkEnd w:id="111"/>
      <w:r>
        <w:t>Приложение 6</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lastRenderedPageBreak/>
        <w:t>северного оленеводства</w:t>
      </w:r>
    </w:p>
    <w:p w:rsidR="00205413" w:rsidRDefault="00205413">
      <w:pPr>
        <w:pStyle w:val="ConsPlusNormal"/>
        <w:jc w:val="both"/>
      </w:pPr>
    </w:p>
    <w:p w:rsidR="00205413" w:rsidRDefault="00205413">
      <w:pPr>
        <w:pStyle w:val="ConsPlusNormal"/>
        <w:jc w:val="center"/>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стимулирование производства мяса оленей;</w:t>
      </w:r>
    </w:p>
    <w:p w:rsidR="00205413" w:rsidRDefault="00205413">
      <w:pPr>
        <w:pStyle w:val="ConsPlusNonformat"/>
        <w:jc w:val="both"/>
      </w:pPr>
      <w:r>
        <w:t xml:space="preserve">    приобретение племенного молодняка оленей;</w:t>
      </w:r>
    </w:p>
    <w:p w:rsidR="00205413" w:rsidRDefault="00205413">
      <w:pPr>
        <w:pStyle w:val="ConsPlusNonformat"/>
        <w:jc w:val="both"/>
      </w:pPr>
      <w:r>
        <w:t xml:space="preserve">    уничтожение хищников на маршрутах оленьих стад.</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годового  объема субсидии сообщаем следующие исходные</w:t>
      </w:r>
    </w:p>
    <w:p w:rsidR="00205413" w:rsidRDefault="00205413">
      <w:pPr>
        <w:pStyle w:val="ConsPlusNonformat"/>
        <w:jc w:val="both"/>
      </w:pPr>
      <w:r>
        <w:t>данные:</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620"/>
        <w:gridCol w:w="1498"/>
      </w:tblGrid>
      <w:tr w:rsidR="00205413">
        <w:tc>
          <w:tcPr>
            <w:tcW w:w="5896" w:type="dxa"/>
            <w:vAlign w:val="center"/>
          </w:tcPr>
          <w:p w:rsidR="00205413" w:rsidRDefault="00205413">
            <w:pPr>
              <w:pStyle w:val="ConsPlusNormal"/>
              <w:jc w:val="center"/>
            </w:pPr>
            <w:r>
              <w:t>Наименование</w:t>
            </w:r>
          </w:p>
        </w:tc>
        <w:tc>
          <w:tcPr>
            <w:tcW w:w="1620" w:type="dxa"/>
            <w:vAlign w:val="center"/>
          </w:tcPr>
          <w:p w:rsidR="00205413" w:rsidRDefault="00205413">
            <w:pPr>
              <w:pStyle w:val="ConsPlusNormal"/>
              <w:jc w:val="center"/>
            </w:pPr>
            <w:r>
              <w:t>Единица измерения</w:t>
            </w:r>
          </w:p>
        </w:tc>
        <w:tc>
          <w:tcPr>
            <w:tcW w:w="1498" w:type="dxa"/>
            <w:vAlign w:val="center"/>
          </w:tcPr>
          <w:p w:rsidR="00205413" w:rsidRDefault="00205413">
            <w:pPr>
              <w:pStyle w:val="ConsPlusNormal"/>
              <w:jc w:val="center"/>
            </w:pPr>
            <w:r>
              <w:t>Значение</w:t>
            </w:r>
          </w:p>
        </w:tc>
      </w:tr>
      <w:tr w:rsidR="00205413">
        <w:tc>
          <w:tcPr>
            <w:tcW w:w="5896" w:type="dxa"/>
          </w:tcPr>
          <w:p w:rsidR="00205413" w:rsidRDefault="00205413">
            <w:pPr>
              <w:pStyle w:val="ConsPlusNormal"/>
              <w:jc w:val="center"/>
            </w:pPr>
            <w:r>
              <w:t>1</w:t>
            </w:r>
          </w:p>
        </w:tc>
        <w:tc>
          <w:tcPr>
            <w:tcW w:w="1620" w:type="dxa"/>
          </w:tcPr>
          <w:p w:rsidR="00205413" w:rsidRDefault="00205413">
            <w:pPr>
              <w:pStyle w:val="ConsPlusNormal"/>
              <w:jc w:val="center"/>
            </w:pPr>
            <w:r>
              <w:t>2</w:t>
            </w:r>
          </w:p>
        </w:tc>
        <w:tc>
          <w:tcPr>
            <w:tcW w:w="1498" w:type="dxa"/>
          </w:tcPr>
          <w:p w:rsidR="00205413" w:rsidRDefault="00205413">
            <w:pPr>
              <w:pStyle w:val="ConsPlusNormal"/>
              <w:jc w:val="center"/>
            </w:pPr>
            <w:r>
              <w:t>3</w:t>
            </w:r>
          </w:p>
        </w:tc>
      </w:tr>
      <w:tr w:rsidR="00205413">
        <w:tc>
          <w:tcPr>
            <w:tcW w:w="5896" w:type="dxa"/>
          </w:tcPr>
          <w:p w:rsidR="00205413" w:rsidRDefault="00205413">
            <w:pPr>
              <w:pStyle w:val="ConsPlusNormal"/>
              <w:jc w:val="both"/>
            </w:pPr>
            <w:r>
              <w:t>Стоимость активов на 01.10.____ предыдущего года</w:t>
            </w:r>
          </w:p>
        </w:tc>
        <w:tc>
          <w:tcPr>
            <w:tcW w:w="1620" w:type="dxa"/>
          </w:tcPr>
          <w:p w:rsidR="00205413" w:rsidRDefault="00205413">
            <w:pPr>
              <w:pStyle w:val="ConsPlusNormal"/>
              <w:jc w:val="center"/>
            </w:pPr>
            <w:r>
              <w:t>тыс. руб.</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Численность работников на начало текущего года</w:t>
            </w:r>
          </w:p>
        </w:tc>
        <w:tc>
          <w:tcPr>
            <w:tcW w:w="1620" w:type="dxa"/>
          </w:tcPr>
          <w:p w:rsidR="00205413" w:rsidRDefault="00205413">
            <w:pPr>
              <w:pStyle w:val="ConsPlusNormal"/>
              <w:jc w:val="center"/>
            </w:pPr>
            <w:r>
              <w:t>чел.</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Количество бригад в хозяйстве</w:t>
            </w:r>
          </w:p>
        </w:tc>
        <w:tc>
          <w:tcPr>
            <w:tcW w:w="1620" w:type="dxa"/>
          </w:tcPr>
          <w:p w:rsidR="00205413" w:rsidRDefault="00205413">
            <w:pPr>
              <w:pStyle w:val="ConsPlusNormal"/>
              <w:jc w:val="center"/>
            </w:pPr>
            <w:r>
              <w:t>ед.</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Количество отделений в хозяйстве</w:t>
            </w:r>
          </w:p>
        </w:tc>
        <w:tc>
          <w:tcPr>
            <w:tcW w:w="1620" w:type="dxa"/>
          </w:tcPr>
          <w:p w:rsidR="00205413" w:rsidRDefault="00205413">
            <w:pPr>
              <w:pStyle w:val="ConsPlusNormal"/>
              <w:jc w:val="center"/>
            </w:pPr>
            <w:r>
              <w:t>ед.</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Количество перевал баз &lt;*&gt;</w:t>
            </w:r>
          </w:p>
        </w:tc>
        <w:tc>
          <w:tcPr>
            <w:tcW w:w="1620" w:type="dxa"/>
          </w:tcPr>
          <w:p w:rsidR="00205413" w:rsidRDefault="00205413">
            <w:pPr>
              <w:pStyle w:val="ConsPlusNormal"/>
              <w:jc w:val="center"/>
            </w:pPr>
            <w:r>
              <w:t>ед.</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Поголовье северных оленей на 01.01.20__ года, всего</w:t>
            </w:r>
          </w:p>
        </w:tc>
        <w:tc>
          <w:tcPr>
            <w:tcW w:w="1620" w:type="dxa"/>
          </w:tcPr>
          <w:p w:rsidR="00205413" w:rsidRDefault="00205413">
            <w:pPr>
              <w:pStyle w:val="ConsPlusNormal"/>
              <w:jc w:val="center"/>
            </w:pPr>
            <w:r>
              <w:t>голов</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в том числе по бригадам: бригада N 1</w:t>
            </w:r>
          </w:p>
        </w:tc>
        <w:tc>
          <w:tcPr>
            <w:tcW w:w="1620" w:type="dxa"/>
          </w:tcPr>
          <w:p w:rsidR="00205413" w:rsidRDefault="00205413">
            <w:pPr>
              <w:pStyle w:val="ConsPlusNormal"/>
              <w:jc w:val="center"/>
            </w:pPr>
            <w:r>
              <w:t>голов</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бригада N 2</w:t>
            </w:r>
          </w:p>
        </w:tc>
        <w:tc>
          <w:tcPr>
            <w:tcW w:w="1620" w:type="dxa"/>
          </w:tcPr>
          <w:p w:rsidR="00205413" w:rsidRDefault="00205413">
            <w:pPr>
              <w:pStyle w:val="ConsPlusNormal"/>
              <w:jc w:val="center"/>
            </w:pPr>
            <w:r>
              <w:t>голов</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бригада N 3</w:t>
            </w:r>
          </w:p>
        </w:tc>
        <w:tc>
          <w:tcPr>
            <w:tcW w:w="1620" w:type="dxa"/>
          </w:tcPr>
          <w:p w:rsidR="00205413" w:rsidRDefault="00205413">
            <w:pPr>
              <w:pStyle w:val="ConsPlusNormal"/>
              <w:jc w:val="center"/>
            </w:pPr>
            <w:r>
              <w:t>голов</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План по закупке племенного молодняка оленей в племенных стадах, зарегистрированных в государственном племенном регистре</w:t>
            </w:r>
          </w:p>
        </w:tc>
        <w:tc>
          <w:tcPr>
            <w:tcW w:w="1620" w:type="dxa"/>
          </w:tcPr>
          <w:p w:rsidR="00205413" w:rsidRDefault="00205413">
            <w:pPr>
              <w:pStyle w:val="ConsPlusNormal"/>
              <w:jc w:val="center"/>
            </w:pPr>
            <w:r>
              <w:t>голов</w:t>
            </w:r>
          </w:p>
        </w:tc>
        <w:tc>
          <w:tcPr>
            <w:tcW w:w="1498" w:type="dxa"/>
          </w:tcPr>
          <w:p w:rsidR="00205413" w:rsidRDefault="00205413">
            <w:pPr>
              <w:pStyle w:val="ConsPlusNormal"/>
            </w:pPr>
          </w:p>
        </w:tc>
      </w:tr>
      <w:tr w:rsidR="00205413">
        <w:tc>
          <w:tcPr>
            <w:tcW w:w="5896" w:type="dxa"/>
          </w:tcPr>
          <w:p w:rsidR="00205413" w:rsidRDefault="00205413">
            <w:pPr>
              <w:pStyle w:val="ConsPlusNormal"/>
              <w:jc w:val="both"/>
            </w:pPr>
            <w:r>
              <w:t>Плановое количество уничтоженных хищников на маршрутах оленьих стад на 20__ год</w:t>
            </w:r>
          </w:p>
        </w:tc>
        <w:tc>
          <w:tcPr>
            <w:tcW w:w="1620" w:type="dxa"/>
          </w:tcPr>
          <w:p w:rsidR="00205413" w:rsidRDefault="00205413">
            <w:pPr>
              <w:pStyle w:val="ConsPlusNormal"/>
              <w:jc w:val="center"/>
            </w:pPr>
            <w:r>
              <w:t>голов</w:t>
            </w:r>
          </w:p>
        </w:tc>
        <w:tc>
          <w:tcPr>
            <w:tcW w:w="1498"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lastRenderedPageBreak/>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12" w:name="P1772"/>
      <w:bookmarkEnd w:id="112"/>
      <w:r>
        <w:t>Приложение 7</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 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стимулирование  производства  мяса  оленей  (на  убой  и  первичную</w:t>
      </w:r>
    </w:p>
    <w:p w:rsidR="00205413" w:rsidRDefault="00205413">
      <w:pPr>
        <w:pStyle w:val="ConsPlusNonformat"/>
        <w:jc w:val="both"/>
      </w:pPr>
      <w:r>
        <w:t xml:space="preserve">переработку  домашнего  северного оленя на высокотехнологичных </w:t>
      </w:r>
      <w:proofErr w:type="spellStart"/>
      <w:r>
        <w:t>оленеубойных</w:t>
      </w:r>
      <w:proofErr w:type="spellEnd"/>
    </w:p>
    <w:p w:rsidR="00205413" w:rsidRDefault="00205413">
      <w:pPr>
        <w:pStyle w:val="ConsPlusNonformat"/>
        <w:jc w:val="both"/>
      </w:pPr>
      <w:r>
        <w:t>пунктах).</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объема субсидии сообщаем следующие исходные данные:</w:t>
      </w:r>
    </w:p>
    <w:p w:rsidR="00205413" w:rsidRDefault="00205413">
      <w:pPr>
        <w:pStyle w:val="ConsPlusNormal"/>
        <w:jc w:val="both"/>
      </w:pPr>
    </w:p>
    <w:p w:rsidR="00205413" w:rsidRDefault="00205413">
      <w:pPr>
        <w:pStyle w:val="ConsPlusNormal"/>
        <w:jc w:val="right"/>
      </w:pPr>
      <w:r>
        <w:t xml:space="preserve">Таблица 1 </w:t>
      </w:r>
      <w:hyperlink w:anchor="P1828">
        <w:r>
          <w:rPr>
            <w:color w:val="0000FF"/>
          </w:rPr>
          <w:t>&lt;*&gt;</w:t>
        </w:r>
      </w:hyperlink>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2"/>
        <w:gridCol w:w="5443"/>
        <w:gridCol w:w="1419"/>
        <w:gridCol w:w="1419"/>
      </w:tblGrid>
      <w:tr w:rsidR="00205413">
        <w:tc>
          <w:tcPr>
            <w:tcW w:w="722" w:type="dxa"/>
            <w:vAlign w:val="center"/>
          </w:tcPr>
          <w:p w:rsidR="00205413" w:rsidRDefault="00205413">
            <w:pPr>
              <w:pStyle w:val="ConsPlusNormal"/>
              <w:jc w:val="center"/>
            </w:pPr>
            <w:r>
              <w:t>N п/п</w:t>
            </w:r>
          </w:p>
        </w:tc>
        <w:tc>
          <w:tcPr>
            <w:tcW w:w="5443" w:type="dxa"/>
            <w:vAlign w:val="center"/>
          </w:tcPr>
          <w:p w:rsidR="00205413" w:rsidRDefault="00205413">
            <w:pPr>
              <w:pStyle w:val="ConsPlusNormal"/>
              <w:jc w:val="center"/>
            </w:pPr>
            <w:r>
              <w:t>Наименование</w:t>
            </w:r>
          </w:p>
        </w:tc>
        <w:tc>
          <w:tcPr>
            <w:tcW w:w="1419" w:type="dxa"/>
            <w:vAlign w:val="center"/>
          </w:tcPr>
          <w:p w:rsidR="00205413" w:rsidRDefault="00205413">
            <w:pPr>
              <w:pStyle w:val="ConsPlusNormal"/>
              <w:jc w:val="center"/>
            </w:pPr>
            <w:r>
              <w:t>Ед. измерения</w:t>
            </w:r>
          </w:p>
        </w:tc>
        <w:tc>
          <w:tcPr>
            <w:tcW w:w="1419" w:type="dxa"/>
            <w:vAlign w:val="center"/>
          </w:tcPr>
          <w:p w:rsidR="00205413" w:rsidRDefault="00205413">
            <w:pPr>
              <w:pStyle w:val="ConsPlusNormal"/>
              <w:jc w:val="center"/>
            </w:pPr>
            <w:r>
              <w:t>Значение</w:t>
            </w:r>
          </w:p>
        </w:tc>
      </w:tr>
      <w:tr w:rsidR="00205413">
        <w:tc>
          <w:tcPr>
            <w:tcW w:w="722" w:type="dxa"/>
          </w:tcPr>
          <w:p w:rsidR="00205413" w:rsidRDefault="00205413">
            <w:pPr>
              <w:pStyle w:val="ConsPlusNormal"/>
              <w:jc w:val="center"/>
            </w:pPr>
            <w:r>
              <w:t>1</w:t>
            </w:r>
          </w:p>
        </w:tc>
        <w:tc>
          <w:tcPr>
            <w:tcW w:w="5443" w:type="dxa"/>
          </w:tcPr>
          <w:p w:rsidR="00205413" w:rsidRDefault="00205413">
            <w:pPr>
              <w:pStyle w:val="ConsPlusNormal"/>
              <w:jc w:val="center"/>
            </w:pPr>
            <w:r>
              <w:t>2</w:t>
            </w:r>
          </w:p>
        </w:tc>
        <w:tc>
          <w:tcPr>
            <w:tcW w:w="1419" w:type="dxa"/>
          </w:tcPr>
          <w:p w:rsidR="00205413" w:rsidRDefault="00205413">
            <w:pPr>
              <w:pStyle w:val="ConsPlusNormal"/>
              <w:jc w:val="center"/>
            </w:pPr>
            <w:r>
              <w:t>3</w:t>
            </w:r>
          </w:p>
        </w:tc>
        <w:tc>
          <w:tcPr>
            <w:tcW w:w="1419" w:type="dxa"/>
          </w:tcPr>
          <w:p w:rsidR="00205413" w:rsidRDefault="00205413">
            <w:pPr>
              <w:pStyle w:val="ConsPlusNormal"/>
              <w:jc w:val="center"/>
            </w:pPr>
            <w:r>
              <w:t>4</w:t>
            </w:r>
          </w:p>
        </w:tc>
      </w:tr>
      <w:tr w:rsidR="00205413">
        <w:tc>
          <w:tcPr>
            <w:tcW w:w="722" w:type="dxa"/>
          </w:tcPr>
          <w:p w:rsidR="00205413" w:rsidRDefault="00205413">
            <w:pPr>
              <w:pStyle w:val="ConsPlusNormal"/>
              <w:jc w:val="center"/>
            </w:pPr>
            <w:bookmarkStart w:id="113" w:name="P1814"/>
            <w:bookmarkEnd w:id="113"/>
            <w:r>
              <w:t>1.</w:t>
            </w:r>
          </w:p>
        </w:tc>
        <w:tc>
          <w:tcPr>
            <w:tcW w:w="5443" w:type="dxa"/>
          </w:tcPr>
          <w:p w:rsidR="00205413" w:rsidRDefault="00205413">
            <w:pPr>
              <w:pStyle w:val="ConsPlusNormal"/>
              <w:jc w:val="both"/>
            </w:pPr>
            <w:r>
              <w:t>Убой и первичная переработка домашних северных оленей</w:t>
            </w:r>
          </w:p>
        </w:tc>
        <w:tc>
          <w:tcPr>
            <w:tcW w:w="1419" w:type="dxa"/>
          </w:tcPr>
          <w:p w:rsidR="00205413" w:rsidRDefault="00205413">
            <w:pPr>
              <w:pStyle w:val="ConsPlusNormal"/>
              <w:jc w:val="center"/>
            </w:pPr>
            <w:r>
              <w:t>голов</w:t>
            </w:r>
          </w:p>
        </w:tc>
        <w:tc>
          <w:tcPr>
            <w:tcW w:w="1419" w:type="dxa"/>
          </w:tcPr>
          <w:p w:rsidR="00205413" w:rsidRDefault="00205413">
            <w:pPr>
              <w:pStyle w:val="ConsPlusNormal"/>
            </w:pPr>
          </w:p>
        </w:tc>
      </w:tr>
      <w:tr w:rsidR="00205413">
        <w:tc>
          <w:tcPr>
            <w:tcW w:w="722" w:type="dxa"/>
          </w:tcPr>
          <w:p w:rsidR="00205413" w:rsidRDefault="00205413">
            <w:pPr>
              <w:pStyle w:val="ConsPlusNormal"/>
              <w:jc w:val="center"/>
            </w:pPr>
            <w:bookmarkStart w:id="114" w:name="P1818"/>
            <w:bookmarkEnd w:id="114"/>
            <w:r>
              <w:t>2.</w:t>
            </w:r>
          </w:p>
        </w:tc>
        <w:tc>
          <w:tcPr>
            <w:tcW w:w="5443" w:type="dxa"/>
          </w:tcPr>
          <w:p w:rsidR="00205413" w:rsidRDefault="00205413">
            <w:pPr>
              <w:pStyle w:val="ConsPlusNormal"/>
              <w:jc w:val="both"/>
            </w:pPr>
            <w:r>
              <w:t>Ставка субсидии за голову домашнего северного оленя</w:t>
            </w:r>
          </w:p>
        </w:tc>
        <w:tc>
          <w:tcPr>
            <w:tcW w:w="1419" w:type="dxa"/>
          </w:tcPr>
          <w:p w:rsidR="00205413" w:rsidRDefault="00205413">
            <w:pPr>
              <w:pStyle w:val="ConsPlusNormal"/>
              <w:jc w:val="center"/>
            </w:pPr>
            <w:r>
              <w:t>рублей</w:t>
            </w:r>
          </w:p>
        </w:tc>
        <w:tc>
          <w:tcPr>
            <w:tcW w:w="1419" w:type="dxa"/>
          </w:tcPr>
          <w:p w:rsidR="00205413" w:rsidRDefault="00205413">
            <w:pPr>
              <w:pStyle w:val="ConsPlusNormal"/>
            </w:pPr>
          </w:p>
        </w:tc>
      </w:tr>
      <w:tr w:rsidR="00205413">
        <w:tc>
          <w:tcPr>
            <w:tcW w:w="722" w:type="dxa"/>
          </w:tcPr>
          <w:p w:rsidR="00205413" w:rsidRDefault="00205413">
            <w:pPr>
              <w:pStyle w:val="ConsPlusNormal"/>
              <w:jc w:val="center"/>
            </w:pPr>
            <w:r>
              <w:t>3.</w:t>
            </w:r>
          </w:p>
        </w:tc>
        <w:tc>
          <w:tcPr>
            <w:tcW w:w="5443" w:type="dxa"/>
          </w:tcPr>
          <w:p w:rsidR="00205413" w:rsidRDefault="00205413">
            <w:pPr>
              <w:pStyle w:val="ConsPlusNormal"/>
              <w:jc w:val="both"/>
            </w:pPr>
            <w:r>
              <w:t>Сумма субсидии (</w:t>
            </w:r>
            <w:hyperlink w:anchor="P1814">
              <w:r>
                <w:rPr>
                  <w:color w:val="0000FF"/>
                </w:rPr>
                <w:t>стр. 1</w:t>
              </w:r>
            </w:hyperlink>
            <w:r>
              <w:t xml:space="preserve"> * </w:t>
            </w:r>
            <w:hyperlink w:anchor="P1818">
              <w:r>
                <w:rPr>
                  <w:color w:val="0000FF"/>
                </w:rPr>
                <w:t>стр. 2</w:t>
              </w:r>
            </w:hyperlink>
            <w:r>
              <w:t>)</w:t>
            </w:r>
          </w:p>
        </w:tc>
        <w:tc>
          <w:tcPr>
            <w:tcW w:w="1419" w:type="dxa"/>
          </w:tcPr>
          <w:p w:rsidR="00205413" w:rsidRDefault="00205413">
            <w:pPr>
              <w:pStyle w:val="ConsPlusNormal"/>
              <w:jc w:val="center"/>
            </w:pPr>
            <w:r>
              <w:t>рублей</w:t>
            </w:r>
          </w:p>
        </w:tc>
        <w:tc>
          <w:tcPr>
            <w:tcW w:w="1419"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w:t>
      </w:r>
    </w:p>
    <w:p w:rsidR="00205413" w:rsidRDefault="00205413">
      <w:pPr>
        <w:pStyle w:val="ConsPlusNormal"/>
        <w:spacing w:before="220"/>
        <w:ind w:firstLine="540"/>
        <w:jc w:val="both"/>
      </w:pPr>
      <w:bookmarkStart w:id="115" w:name="P1828"/>
      <w:bookmarkEnd w:id="115"/>
      <w:r>
        <w:t>&lt;*&gt; - заполняется участниками отбора - сельскохозяйственными потребительскими кооперативами</w:t>
      </w:r>
    </w:p>
    <w:p w:rsidR="00205413" w:rsidRDefault="00205413">
      <w:pPr>
        <w:pStyle w:val="ConsPlusNormal"/>
        <w:jc w:val="both"/>
      </w:pPr>
    </w:p>
    <w:p w:rsidR="00205413" w:rsidRDefault="00205413">
      <w:pPr>
        <w:pStyle w:val="ConsPlusNormal"/>
        <w:jc w:val="right"/>
      </w:pPr>
      <w:r>
        <w:t xml:space="preserve">Таблица 2 </w:t>
      </w:r>
      <w:hyperlink w:anchor="P1858">
        <w:r>
          <w:rPr>
            <w:color w:val="0000FF"/>
          </w:rPr>
          <w:t>&lt;**&gt;</w:t>
        </w:r>
      </w:hyperlink>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2"/>
        <w:gridCol w:w="5499"/>
        <w:gridCol w:w="1419"/>
        <w:gridCol w:w="1418"/>
      </w:tblGrid>
      <w:tr w:rsidR="00205413">
        <w:tc>
          <w:tcPr>
            <w:tcW w:w="722" w:type="dxa"/>
            <w:vAlign w:val="center"/>
          </w:tcPr>
          <w:p w:rsidR="00205413" w:rsidRDefault="00205413">
            <w:pPr>
              <w:pStyle w:val="ConsPlusNormal"/>
              <w:jc w:val="center"/>
            </w:pPr>
            <w:r>
              <w:lastRenderedPageBreak/>
              <w:t>N п/п</w:t>
            </w:r>
          </w:p>
        </w:tc>
        <w:tc>
          <w:tcPr>
            <w:tcW w:w="5499" w:type="dxa"/>
            <w:vAlign w:val="center"/>
          </w:tcPr>
          <w:p w:rsidR="00205413" w:rsidRDefault="00205413">
            <w:pPr>
              <w:pStyle w:val="ConsPlusNormal"/>
              <w:jc w:val="center"/>
            </w:pPr>
            <w:r>
              <w:t>Наименование</w:t>
            </w:r>
          </w:p>
        </w:tc>
        <w:tc>
          <w:tcPr>
            <w:tcW w:w="1419" w:type="dxa"/>
            <w:vAlign w:val="center"/>
          </w:tcPr>
          <w:p w:rsidR="00205413" w:rsidRDefault="00205413">
            <w:pPr>
              <w:pStyle w:val="ConsPlusNormal"/>
              <w:jc w:val="center"/>
            </w:pPr>
            <w:r>
              <w:t>Ед. измерения</w:t>
            </w:r>
          </w:p>
        </w:tc>
        <w:tc>
          <w:tcPr>
            <w:tcW w:w="1418" w:type="dxa"/>
            <w:vAlign w:val="center"/>
          </w:tcPr>
          <w:p w:rsidR="00205413" w:rsidRDefault="00205413">
            <w:pPr>
              <w:pStyle w:val="ConsPlusNormal"/>
              <w:jc w:val="center"/>
            </w:pPr>
            <w:r>
              <w:t>Значение</w:t>
            </w:r>
          </w:p>
        </w:tc>
      </w:tr>
      <w:tr w:rsidR="00205413">
        <w:tc>
          <w:tcPr>
            <w:tcW w:w="722" w:type="dxa"/>
          </w:tcPr>
          <w:p w:rsidR="00205413" w:rsidRDefault="00205413">
            <w:pPr>
              <w:pStyle w:val="ConsPlusNormal"/>
              <w:jc w:val="center"/>
            </w:pPr>
            <w:r>
              <w:t>1</w:t>
            </w:r>
          </w:p>
        </w:tc>
        <w:tc>
          <w:tcPr>
            <w:tcW w:w="5499" w:type="dxa"/>
          </w:tcPr>
          <w:p w:rsidR="00205413" w:rsidRDefault="00205413">
            <w:pPr>
              <w:pStyle w:val="ConsPlusNormal"/>
              <w:jc w:val="center"/>
            </w:pPr>
            <w:r>
              <w:t>2</w:t>
            </w:r>
          </w:p>
        </w:tc>
        <w:tc>
          <w:tcPr>
            <w:tcW w:w="1419" w:type="dxa"/>
          </w:tcPr>
          <w:p w:rsidR="00205413" w:rsidRDefault="00205413">
            <w:pPr>
              <w:pStyle w:val="ConsPlusNormal"/>
              <w:jc w:val="center"/>
            </w:pPr>
            <w:r>
              <w:t>3</w:t>
            </w:r>
          </w:p>
        </w:tc>
        <w:tc>
          <w:tcPr>
            <w:tcW w:w="1418" w:type="dxa"/>
          </w:tcPr>
          <w:p w:rsidR="00205413" w:rsidRDefault="00205413">
            <w:pPr>
              <w:pStyle w:val="ConsPlusNormal"/>
              <w:jc w:val="center"/>
            </w:pPr>
            <w:r>
              <w:t>4</w:t>
            </w:r>
          </w:p>
        </w:tc>
      </w:tr>
      <w:tr w:rsidR="00205413">
        <w:tc>
          <w:tcPr>
            <w:tcW w:w="722" w:type="dxa"/>
          </w:tcPr>
          <w:p w:rsidR="00205413" w:rsidRDefault="00205413">
            <w:pPr>
              <w:pStyle w:val="ConsPlusNormal"/>
              <w:jc w:val="center"/>
            </w:pPr>
            <w:r>
              <w:t>1.</w:t>
            </w:r>
          </w:p>
        </w:tc>
        <w:tc>
          <w:tcPr>
            <w:tcW w:w="5499" w:type="dxa"/>
          </w:tcPr>
          <w:p w:rsidR="00205413" w:rsidRDefault="00205413">
            <w:pPr>
              <w:pStyle w:val="ConsPlusNormal"/>
              <w:jc w:val="both"/>
            </w:pPr>
            <w:r>
              <w:t>Убой и первичная переработка домашних северных оленей</w:t>
            </w:r>
          </w:p>
        </w:tc>
        <w:tc>
          <w:tcPr>
            <w:tcW w:w="1419" w:type="dxa"/>
          </w:tcPr>
          <w:p w:rsidR="00205413" w:rsidRDefault="00205413">
            <w:pPr>
              <w:pStyle w:val="ConsPlusNormal"/>
              <w:jc w:val="center"/>
            </w:pPr>
            <w:r>
              <w:t>голов</w:t>
            </w:r>
          </w:p>
        </w:tc>
        <w:tc>
          <w:tcPr>
            <w:tcW w:w="1418" w:type="dxa"/>
          </w:tcPr>
          <w:p w:rsidR="00205413" w:rsidRDefault="00205413">
            <w:pPr>
              <w:pStyle w:val="ConsPlusNormal"/>
            </w:pPr>
          </w:p>
        </w:tc>
      </w:tr>
      <w:tr w:rsidR="00205413">
        <w:tc>
          <w:tcPr>
            <w:tcW w:w="722" w:type="dxa"/>
          </w:tcPr>
          <w:p w:rsidR="00205413" w:rsidRDefault="00205413">
            <w:pPr>
              <w:pStyle w:val="ConsPlusNormal"/>
              <w:jc w:val="center"/>
            </w:pPr>
            <w:r>
              <w:t>2.</w:t>
            </w:r>
          </w:p>
        </w:tc>
        <w:tc>
          <w:tcPr>
            <w:tcW w:w="5499" w:type="dxa"/>
          </w:tcPr>
          <w:p w:rsidR="00205413" w:rsidRDefault="00205413">
            <w:pPr>
              <w:pStyle w:val="ConsPlusNormal"/>
              <w:jc w:val="both"/>
            </w:pPr>
            <w:r>
              <w:t>Реквизиты агентского соглашения (соглашений), заключенного (заключенных) в рамках проведения убоя и первичной переработки домашних северных оленей</w:t>
            </w:r>
          </w:p>
        </w:tc>
        <w:tc>
          <w:tcPr>
            <w:tcW w:w="1419" w:type="dxa"/>
          </w:tcPr>
          <w:p w:rsidR="00205413" w:rsidRDefault="00205413">
            <w:pPr>
              <w:pStyle w:val="ConsPlusNormal"/>
            </w:pPr>
          </w:p>
        </w:tc>
        <w:tc>
          <w:tcPr>
            <w:tcW w:w="1418" w:type="dxa"/>
          </w:tcPr>
          <w:p w:rsidR="00205413" w:rsidRDefault="00205413">
            <w:pPr>
              <w:pStyle w:val="ConsPlusNormal"/>
            </w:pPr>
          </w:p>
        </w:tc>
      </w:tr>
      <w:tr w:rsidR="00205413">
        <w:tc>
          <w:tcPr>
            <w:tcW w:w="722" w:type="dxa"/>
          </w:tcPr>
          <w:p w:rsidR="00205413" w:rsidRDefault="00205413">
            <w:pPr>
              <w:pStyle w:val="ConsPlusNormal"/>
              <w:jc w:val="center"/>
            </w:pPr>
            <w:r>
              <w:t>3.</w:t>
            </w:r>
          </w:p>
        </w:tc>
        <w:tc>
          <w:tcPr>
            <w:tcW w:w="5499" w:type="dxa"/>
          </w:tcPr>
          <w:p w:rsidR="00205413" w:rsidRDefault="00205413">
            <w:pPr>
              <w:pStyle w:val="ConsPlusNormal"/>
              <w:jc w:val="both"/>
            </w:pPr>
            <w:r>
              <w:t>Размер затрат в соответствии с агентскими соглашениями, заключенными в рамках проведения убоя и первичной переработки домашних северных оленей</w:t>
            </w:r>
          </w:p>
        </w:tc>
        <w:tc>
          <w:tcPr>
            <w:tcW w:w="1419" w:type="dxa"/>
          </w:tcPr>
          <w:p w:rsidR="00205413" w:rsidRDefault="00205413">
            <w:pPr>
              <w:pStyle w:val="ConsPlusNormal"/>
              <w:jc w:val="center"/>
            </w:pPr>
            <w:r>
              <w:t>рублей</w:t>
            </w:r>
          </w:p>
        </w:tc>
        <w:tc>
          <w:tcPr>
            <w:tcW w:w="1418" w:type="dxa"/>
          </w:tcPr>
          <w:p w:rsidR="00205413" w:rsidRDefault="00205413">
            <w:pPr>
              <w:pStyle w:val="ConsPlusNormal"/>
            </w:pPr>
          </w:p>
        </w:tc>
      </w:tr>
      <w:tr w:rsidR="00205413">
        <w:tc>
          <w:tcPr>
            <w:tcW w:w="722" w:type="dxa"/>
          </w:tcPr>
          <w:p w:rsidR="00205413" w:rsidRDefault="00205413">
            <w:pPr>
              <w:pStyle w:val="ConsPlusNormal"/>
              <w:jc w:val="center"/>
            </w:pPr>
            <w:r>
              <w:t>4.</w:t>
            </w:r>
          </w:p>
        </w:tc>
        <w:tc>
          <w:tcPr>
            <w:tcW w:w="5499" w:type="dxa"/>
          </w:tcPr>
          <w:p w:rsidR="00205413" w:rsidRDefault="00205413">
            <w:pPr>
              <w:pStyle w:val="ConsPlusNormal"/>
              <w:jc w:val="both"/>
            </w:pPr>
            <w:r>
              <w:t>Запрашиваемая сумма субсидии</w:t>
            </w:r>
          </w:p>
        </w:tc>
        <w:tc>
          <w:tcPr>
            <w:tcW w:w="1419" w:type="dxa"/>
          </w:tcPr>
          <w:p w:rsidR="00205413" w:rsidRDefault="00205413">
            <w:pPr>
              <w:pStyle w:val="ConsPlusNormal"/>
              <w:jc w:val="center"/>
            </w:pPr>
            <w:r>
              <w:t>рублей</w:t>
            </w:r>
          </w:p>
        </w:tc>
        <w:tc>
          <w:tcPr>
            <w:tcW w:w="1418"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w:t>
      </w:r>
    </w:p>
    <w:p w:rsidR="00205413" w:rsidRDefault="00205413">
      <w:pPr>
        <w:pStyle w:val="ConsPlusNormal"/>
        <w:spacing w:before="220"/>
        <w:ind w:firstLine="540"/>
        <w:jc w:val="both"/>
      </w:pPr>
      <w:bookmarkStart w:id="116" w:name="P1858"/>
      <w:bookmarkEnd w:id="116"/>
      <w:r>
        <w:t>&lt;**&gt; - заполняется получателями субсидии - сельскохозяйственными предприятиями, крестьянскими (фермерскими) хозяйствами.</w:t>
      </w:r>
    </w:p>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504"/>
      </w:tblGrid>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lastRenderedPageBreak/>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17" w:name="P1931"/>
      <w:bookmarkEnd w:id="117"/>
      <w:r>
        <w:t>Приложение 8</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стимулирование производства мяса оленей для премирования работников</w:t>
      </w:r>
    </w:p>
    <w:p w:rsidR="00205413" w:rsidRDefault="00205413">
      <w:pPr>
        <w:pStyle w:val="ConsPlusNonformat"/>
        <w:jc w:val="both"/>
      </w:pPr>
      <w:r>
        <w:t>оленеводства,  административно-управленческого и вспомогательного персонала</w:t>
      </w:r>
    </w:p>
    <w:p w:rsidR="00205413" w:rsidRDefault="00205413">
      <w:pPr>
        <w:pStyle w:val="ConsPlusNonformat"/>
        <w:jc w:val="both"/>
      </w:pPr>
      <w:r>
        <w:t>по итогам предыдущего года.</w:t>
      </w:r>
    </w:p>
    <w:p w:rsidR="00205413" w:rsidRDefault="00205413">
      <w:pPr>
        <w:pStyle w:val="ConsPlusNonformat"/>
        <w:jc w:val="both"/>
      </w:pPr>
      <w:r>
        <w:lastRenderedPageBreak/>
        <w:t xml:space="preserve">    1)   на   стимулирование  производства  мяса  оленей  для  премирования</w:t>
      </w:r>
    </w:p>
    <w:p w:rsidR="00205413" w:rsidRDefault="00205413">
      <w:pPr>
        <w:pStyle w:val="ConsPlusNonformat"/>
        <w:jc w:val="both"/>
      </w:pPr>
      <w:r>
        <w:t>работников оленеводства по итогам предыдущего года</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43"/>
        <w:gridCol w:w="2381"/>
        <w:gridCol w:w="1984"/>
        <w:gridCol w:w="2268"/>
      </w:tblGrid>
      <w:tr w:rsidR="00205413">
        <w:tc>
          <w:tcPr>
            <w:tcW w:w="567" w:type="dxa"/>
            <w:vAlign w:val="center"/>
          </w:tcPr>
          <w:p w:rsidR="00205413" w:rsidRDefault="00205413">
            <w:pPr>
              <w:pStyle w:val="ConsPlusNormal"/>
              <w:jc w:val="center"/>
            </w:pPr>
            <w:r>
              <w:t>N п/п</w:t>
            </w:r>
          </w:p>
        </w:tc>
        <w:tc>
          <w:tcPr>
            <w:tcW w:w="1843" w:type="dxa"/>
            <w:vAlign w:val="center"/>
          </w:tcPr>
          <w:p w:rsidR="00205413" w:rsidRDefault="00205413">
            <w:pPr>
              <w:pStyle w:val="ConsPlusNormal"/>
              <w:jc w:val="center"/>
            </w:pPr>
            <w:r>
              <w:t>Бригада N __</w:t>
            </w:r>
          </w:p>
        </w:tc>
        <w:tc>
          <w:tcPr>
            <w:tcW w:w="2381" w:type="dxa"/>
            <w:vAlign w:val="center"/>
          </w:tcPr>
          <w:p w:rsidR="00205413" w:rsidRDefault="00205413">
            <w:pPr>
              <w:pStyle w:val="ConsPlusNormal"/>
              <w:jc w:val="center"/>
            </w:pPr>
            <w:r>
              <w:t>Объем выращенного мяса домашних северных оленей в живом весе, центнер</w:t>
            </w:r>
          </w:p>
        </w:tc>
        <w:tc>
          <w:tcPr>
            <w:tcW w:w="1984" w:type="dxa"/>
            <w:vAlign w:val="center"/>
          </w:tcPr>
          <w:p w:rsidR="00205413" w:rsidRDefault="00205413">
            <w:pPr>
              <w:pStyle w:val="ConsPlusNormal"/>
              <w:jc w:val="center"/>
            </w:pPr>
            <w:r>
              <w:t>Размер субсидии за 1 килограмм живого веса, рублей</w:t>
            </w:r>
          </w:p>
        </w:tc>
        <w:tc>
          <w:tcPr>
            <w:tcW w:w="2268" w:type="dxa"/>
            <w:vAlign w:val="center"/>
          </w:tcPr>
          <w:p w:rsidR="00205413" w:rsidRDefault="00205413">
            <w:pPr>
              <w:pStyle w:val="ConsPlusNormal"/>
              <w:jc w:val="center"/>
            </w:pPr>
            <w:r>
              <w:t>Сумма доплаты для премирования работников оленеводства, рублей</w:t>
            </w:r>
          </w:p>
        </w:tc>
      </w:tr>
      <w:tr w:rsidR="00205413">
        <w:tc>
          <w:tcPr>
            <w:tcW w:w="567" w:type="dxa"/>
          </w:tcPr>
          <w:p w:rsidR="00205413" w:rsidRDefault="00205413">
            <w:pPr>
              <w:pStyle w:val="ConsPlusNormal"/>
              <w:jc w:val="center"/>
            </w:pPr>
            <w:r>
              <w:t>1</w:t>
            </w:r>
          </w:p>
        </w:tc>
        <w:tc>
          <w:tcPr>
            <w:tcW w:w="1843" w:type="dxa"/>
          </w:tcPr>
          <w:p w:rsidR="00205413" w:rsidRDefault="00205413">
            <w:pPr>
              <w:pStyle w:val="ConsPlusNormal"/>
              <w:jc w:val="center"/>
            </w:pPr>
            <w:r>
              <w:t>2</w:t>
            </w:r>
          </w:p>
        </w:tc>
        <w:tc>
          <w:tcPr>
            <w:tcW w:w="2381" w:type="dxa"/>
          </w:tcPr>
          <w:p w:rsidR="00205413" w:rsidRDefault="00205413">
            <w:pPr>
              <w:pStyle w:val="ConsPlusNormal"/>
              <w:jc w:val="center"/>
            </w:pPr>
            <w:r>
              <w:t>3</w:t>
            </w:r>
          </w:p>
        </w:tc>
        <w:tc>
          <w:tcPr>
            <w:tcW w:w="1984" w:type="dxa"/>
          </w:tcPr>
          <w:p w:rsidR="00205413" w:rsidRDefault="00205413">
            <w:pPr>
              <w:pStyle w:val="ConsPlusNormal"/>
              <w:jc w:val="center"/>
            </w:pPr>
            <w:r>
              <w:t>4</w:t>
            </w:r>
          </w:p>
        </w:tc>
        <w:tc>
          <w:tcPr>
            <w:tcW w:w="2268" w:type="dxa"/>
          </w:tcPr>
          <w:p w:rsidR="00205413" w:rsidRDefault="00205413">
            <w:pPr>
              <w:pStyle w:val="ConsPlusNormal"/>
              <w:jc w:val="center"/>
            </w:pPr>
            <w:r>
              <w:t>5</w:t>
            </w:r>
          </w:p>
        </w:tc>
      </w:tr>
      <w:tr w:rsidR="00205413">
        <w:tc>
          <w:tcPr>
            <w:tcW w:w="567" w:type="dxa"/>
          </w:tcPr>
          <w:p w:rsidR="00205413" w:rsidRDefault="00205413">
            <w:pPr>
              <w:pStyle w:val="ConsPlusNormal"/>
              <w:jc w:val="center"/>
            </w:pPr>
            <w:r>
              <w:t>1.</w:t>
            </w:r>
          </w:p>
        </w:tc>
        <w:tc>
          <w:tcPr>
            <w:tcW w:w="1843" w:type="dxa"/>
          </w:tcPr>
          <w:p w:rsidR="00205413" w:rsidRDefault="00205413">
            <w:pPr>
              <w:pStyle w:val="ConsPlusNormal"/>
            </w:pPr>
          </w:p>
        </w:tc>
        <w:tc>
          <w:tcPr>
            <w:tcW w:w="2381" w:type="dxa"/>
          </w:tcPr>
          <w:p w:rsidR="00205413" w:rsidRDefault="00205413">
            <w:pPr>
              <w:pStyle w:val="ConsPlusNormal"/>
            </w:pPr>
          </w:p>
        </w:tc>
        <w:tc>
          <w:tcPr>
            <w:tcW w:w="1984" w:type="dxa"/>
          </w:tcPr>
          <w:p w:rsidR="00205413" w:rsidRDefault="00205413">
            <w:pPr>
              <w:pStyle w:val="ConsPlusNormal"/>
            </w:pPr>
          </w:p>
        </w:tc>
        <w:tc>
          <w:tcPr>
            <w:tcW w:w="2268" w:type="dxa"/>
          </w:tcPr>
          <w:p w:rsidR="00205413" w:rsidRDefault="00205413">
            <w:pPr>
              <w:pStyle w:val="ConsPlusNormal"/>
            </w:pPr>
          </w:p>
        </w:tc>
      </w:tr>
      <w:tr w:rsidR="00205413">
        <w:tc>
          <w:tcPr>
            <w:tcW w:w="567" w:type="dxa"/>
          </w:tcPr>
          <w:p w:rsidR="00205413" w:rsidRDefault="00205413">
            <w:pPr>
              <w:pStyle w:val="ConsPlusNormal"/>
              <w:jc w:val="center"/>
            </w:pPr>
            <w:r>
              <w:t>2.</w:t>
            </w:r>
          </w:p>
        </w:tc>
        <w:tc>
          <w:tcPr>
            <w:tcW w:w="1843" w:type="dxa"/>
          </w:tcPr>
          <w:p w:rsidR="00205413" w:rsidRDefault="00205413">
            <w:pPr>
              <w:pStyle w:val="ConsPlusNormal"/>
            </w:pPr>
          </w:p>
        </w:tc>
        <w:tc>
          <w:tcPr>
            <w:tcW w:w="2381" w:type="dxa"/>
          </w:tcPr>
          <w:p w:rsidR="00205413" w:rsidRDefault="00205413">
            <w:pPr>
              <w:pStyle w:val="ConsPlusNormal"/>
            </w:pPr>
          </w:p>
        </w:tc>
        <w:tc>
          <w:tcPr>
            <w:tcW w:w="1984" w:type="dxa"/>
          </w:tcPr>
          <w:p w:rsidR="00205413" w:rsidRDefault="00205413">
            <w:pPr>
              <w:pStyle w:val="ConsPlusNormal"/>
            </w:pPr>
          </w:p>
        </w:tc>
        <w:tc>
          <w:tcPr>
            <w:tcW w:w="2268" w:type="dxa"/>
          </w:tcPr>
          <w:p w:rsidR="00205413" w:rsidRDefault="00205413">
            <w:pPr>
              <w:pStyle w:val="ConsPlusNormal"/>
            </w:pPr>
          </w:p>
        </w:tc>
      </w:tr>
      <w:tr w:rsidR="00205413">
        <w:tc>
          <w:tcPr>
            <w:tcW w:w="567" w:type="dxa"/>
          </w:tcPr>
          <w:p w:rsidR="00205413" w:rsidRDefault="00205413">
            <w:pPr>
              <w:pStyle w:val="ConsPlusNormal"/>
            </w:pPr>
          </w:p>
        </w:tc>
        <w:tc>
          <w:tcPr>
            <w:tcW w:w="1843" w:type="dxa"/>
          </w:tcPr>
          <w:p w:rsidR="00205413" w:rsidRDefault="00205413">
            <w:pPr>
              <w:pStyle w:val="ConsPlusNormal"/>
              <w:jc w:val="both"/>
            </w:pPr>
            <w:r>
              <w:t>Итого</w:t>
            </w:r>
          </w:p>
        </w:tc>
        <w:tc>
          <w:tcPr>
            <w:tcW w:w="2381" w:type="dxa"/>
          </w:tcPr>
          <w:p w:rsidR="00205413" w:rsidRDefault="00205413">
            <w:pPr>
              <w:pStyle w:val="ConsPlusNormal"/>
            </w:pPr>
          </w:p>
        </w:tc>
        <w:tc>
          <w:tcPr>
            <w:tcW w:w="1984" w:type="dxa"/>
          </w:tcPr>
          <w:p w:rsidR="00205413" w:rsidRDefault="00205413">
            <w:pPr>
              <w:pStyle w:val="ConsPlusNormal"/>
            </w:pPr>
          </w:p>
        </w:tc>
        <w:tc>
          <w:tcPr>
            <w:tcW w:w="2268"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2) на стимулирование производства мяса оленей для премирования административно-управленческого и вспомогательного персонала по итогам предыдущего года</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34"/>
        <w:gridCol w:w="2127"/>
        <w:gridCol w:w="3515"/>
      </w:tblGrid>
      <w:tr w:rsidR="00205413">
        <w:tc>
          <w:tcPr>
            <w:tcW w:w="568" w:type="dxa"/>
          </w:tcPr>
          <w:p w:rsidR="00205413" w:rsidRDefault="00205413">
            <w:pPr>
              <w:pStyle w:val="ConsPlusNormal"/>
              <w:jc w:val="center"/>
            </w:pPr>
            <w:r>
              <w:t>N п/п</w:t>
            </w:r>
          </w:p>
        </w:tc>
        <w:tc>
          <w:tcPr>
            <w:tcW w:w="2834" w:type="dxa"/>
          </w:tcPr>
          <w:p w:rsidR="00205413" w:rsidRDefault="00205413">
            <w:pPr>
              <w:pStyle w:val="ConsPlusNormal"/>
              <w:jc w:val="center"/>
            </w:pPr>
            <w:r>
              <w:t>Объем выращенного мяса домашних северных оленей в целом по хозяйству в живом весе, центнеров</w:t>
            </w:r>
          </w:p>
        </w:tc>
        <w:tc>
          <w:tcPr>
            <w:tcW w:w="2127" w:type="dxa"/>
          </w:tcPr>
          <w:p w:rsidR="00205413" w:rsidRDefault="00205413">
            <w:pPr>
              <w:pStyle w:val="ConsPlusNormal"/>
              <w:jc w:val="center"/>
            </w:pPr>
            <w:r>
              <w:t>Размер субсидии за 1 килограмм живого веса, рублей</w:t>
            </w:r>
          </w:p>
        </w:tc>
        <w:tc>
          <w:tcPr>
            <w:tcW w:w="3515" w:type="dxa"/>
          </w:tcPr>
          <w:p w:rsidR="00205413" w:rsidRDefault="00205413">
            <w:pPr>
              <w:pStyle w:val="ConsPlusNormal"/>
              <w:jc w:val="center"/>
            </w:pPr>
            <w:r>
              <w:t>Сумма доплаты для премирования административно-управленческого, вспомогательного персонала и младшего обслуживающего персонала, рублей</w:t>
            </w:r>
          </w:p>
        </w:tc>
      </w:tr>
      <w:tr w:rsidR="00205413">
        <w:tc>
          <w:tcPr>
            <w:tcW w:w="568" w:type="dxa"/>
          </w:tcPr>
          <w:p w:rsidR="00205413" w:rsidRDefault="00205413">
            <w:pPr>
              <w:pStyle w:val="ConsPlusNormal"/>
              <w:jc w:val="center"/>
            </w:pPr>
            <w:r>
              <w:t>1</w:t>
            </w:r>
          </w:p>
        </w:tc>
        <w:tc>
          <w:tcPr>
            <w:tcW w:w="2834" w:type="dxa"/>
          </w:tcPr>
          <w:p w:rsidR="00205413" w:rsidRDefault="00205413">
            <w:pPr>
              <w:pStyle w:val="ConsPlusNormal"/>
              <w:jc w:val="center"/>
            </w:pPr>
            <w:r>
              <w:t>2</w:t>
            </w:r>
          </w:p>
        </w:tc>
        <w:tc>
          <w:tcPr>
            <w:tcW w:w="2127" w:type="dxa"/>
          </w:tcPr>
          <w:p w:rsidR="00205413" w:rsidRDefault="00205413">
            <w:pPr>
              <w:pStyle w:val="ConsPlusNormal"/>
              <w:jc w:val="center"/>
            </w:pPr>
            <w:r>
              <w:t>3</w:t>
            </w:r>
          </w:p>
        </w:tc>
        <w:tc>
          <w:tcPr>
            <w:tcW w:w="3515" w:type="dxa"/>
          </w:tcPr>
          <w:p w:rsidR="00205413" w:rsidRDefault="00205413">
            <w:pPr>
              <w:pStyle w:val="ConsPlusNormal"/>
              <w:jc w:val="center"/>
            </w:pPr>
            <w:r>
              <w:t>4</w:t>
            </w:r>
          </w:p>
        </w:tc>
      </w:tr>
      <w:tr w:rsidR="00205413">
        <w:tc>
          <w:tcPr>
            <w:tcW w:w="568" w:type="dxa"/>
          </w:tcPr>
          <w:p w:rsidR="00205413" w:rsidRDefault="00205413">
            <w:pPr>
              <w:pStyle w:val="ConsPlusNormal"/>
              <w:jc w:val="center"/>
            </w:pPr>
            <w:r>
              <w:t>1.</w:t>
            </w:r>
          </w:p>
        </w:tc>
        <w:tc>
          <w:tcPr>
            <w:tcW w:w="2834" w:type="dxa"/>
          </w:tcPr>
          <w:p w:rsidR="00205413" w:rsidRDefault="00205413">
            <w:pPr>
              <w:pStyle w:val="ConsPlusNormal"/>
            </w:pPr>
          </w:p>
        </w:tc>
        <w:tc>
          <w:tcPr>
            <w:tcW w:w="2127" w:type="dxa"/>
          </w:tcPr>
          <w:p w:rsidR="00205413" w:rsidRDefault="00205413">
            <w:pPr>
              <w:pStyle w:val="ConsPlusNormal"/>
            </w:pPr>
          </w:p>
        </w:tc>
        <w:tc>
          <w:tcPr>
            <w:tcW w:w="3515" w:type="dxa"/>
          </w:tcPr>
          <w:p w:rsidR="00205413" w:rsidRDefault="00205413">
            <w:pPr>
              <w:pStyle w:val="ConsPlusNormal"/>
            </w:pPr>
          </w:p>
        </w:tc>
      </w:tr>
      <w:tr w:rsidR="00205413">
        <w:tc>
          <w:tcPr>
            <w:tcW w:w="568" w:type="dxa"/>
          </w:tcPr>
          <w:p w:rsidR="00205413" w:rsidRDefault="00205413">
            <w:pPr>
              <w:pStyle w:val="ConsPlusNormal"/>
              <w:jc w:val="center"/>
            </w:pPr>
            <w:r>
              <w:t>2.</w:t>
            </w:r>
          </w:p>
        </w:tc>
        <w:tc>
          <w:tcPr>
            <w:tcW w:w="2834" w:type="dxa"/>
          </w:tcPr>
          <w:p w:rsidR="00205413" w:rsidRDefault="00205413">
            <w:pPr>
              <w:pStyle w:val="ConsPlusNormal"/>
            </w:pPr>
          </w:p>
        </w:tc>
        <w:tc>
          <w:tcPr>
            <w:tcW w:w="2127" w:type="dxa"/>
          </w:tcPr>
          <w:p w:rsidR="00205413" w:rsidRDefault="00205413">
            <w:pPr>
              <w:pStyle w:val="ConsPlusNormal"/>
            </w:pPr>
          </w:p>
        </w:tc>
        <w:tc>
          <w:tcPr>
            <w:tcW w:w="3515" w:type="dxa"/>
          </w:tcPr>
          <w:p w:rsidR="00205413" w:rsidRDefault="00205413">
            <w:pPr>
              <w:pStyle w:val="ConsPlusNormal"/>
            </w:pPr>
          </w:p>
        </w:tc>
      </w:tr>
      <w:tr w:rsidR="00205413">
        <w:tc>
          <w:tcPr>
            <w:tcW w:w="568" w:type="dxa"/>
          </w:tcPr>
          <w:p w:rsidR="00205413" w:rsidRDefault="00205413">
            <w:pPr>
              <w:pStyle w:val="ConsPlusNormal"/>
            </w:pPr>
          </w:p>
        </w:tc>
        <w:tc>
          <w:tcPr>
            <w:tcW w:w="2834" w:type="dxa"/>
          </w:tcPr>
          <w:p w:rsidR="00205413" w:rsidRDefault="00205413">
            <w:pPr>
              <w:pStyle w:val="ConsPlusNormal"/>
              <w:jc w:val="both"/>
            </w:pPr>
            <w:r>
              <w:t>Итого</w:t>
            </w:r>
          </w:p>
        </w:tc>
        <w:tc>
          <w:tcPr>
            <w:tcW w:w="2127" w:type="dxa"/>
          </w:tcPr>
          <w:p w:rsidR="00205413" w:rsidRDefault="00205413">
            <w:pPr>
              <w:pStyle w:val="ConsPlusNormal"/>
            </w:pPr>
          </w:p>
        </w:tc>
        <w:tc>
          <w:tcPr>
            <w:tcW w:w="3515"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lastRenderedPageBreak/>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18" w:name="P2082"/>
      <w:bookmarkEnd w:id="118"/>
      <w:r>
        <w:t>Приложение 9</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center"/>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lastRenderedPageBreak/>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приобретение   и   пошив   меховой   одежды,   обуви   и   изделий</w:t>
      </w:r>
    </w:p>
    <w:p w:rsidR="00205413" w:rsidRDefault="00205413">
      <w:pPr>
        <w:pStyle w:val="ConsPlusNonformat"/>
        <w:jc w:val="both"/>
      </w:pPr>
      <w:r>
        <w:t>скорняжно-пошивочного производства для работников оленеводства.</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годового объема направляем:</w:t>
      </w:r>
    </w:p>
    <w:p w:rsidR="00205413" w:rsidRDefault="00205413">
      <w:pPr>
        <w:pStyle w:val="ConsPlusNormal"/>
        <w:jc w:val="both"/>
      </w:pPr>
    </w:p>
    <w:p w:rsidR="00205413" w:rsidRDefault="00205413">
      <w:pPr>
        <w:pStyle w:val="ConsPlusNormal"/>
        <w:sectPr w:rsidR="00205413" w:rsidSect="006904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78"/>
        <w:gridCol w:w="1683"/>
        <w:gridCol w:w="3288"/>
        <w:gridCol w:w="1361"/>
        <w:gridCol w:w="2329"/>
        <w:gridCol w:w="2361"/>
        <w:gridCol w:w="1944"/>
      </w:tblGrid>
      <w:tr w:rsidR="00205413">
        <w:tc>
          <w:tcPr>
            <w:tcW w:w="567" w:type="dxa"/>
            <w:vAlign w:val="center"/>
          </w:tcPr>
          <w:p w:rsidR="00205413" w:rsidRDefault="00205413">
            <w:pPr>
              <w:pStyle w:val="ConsPlusNormal"/>
              <w:jc w:val="center"/>
            </w:pPr>
            <w:r>
              <w:lastRenderedPageBreak/>
              <w:t>N п/п</w:t>
            </w:r>
          </w:p>
        </w:tc>
        <w:tc>
          <w:tcPr>
            <w:tcW w:w="1578" w:type="dxa"/>
            <w:vAlign w:val="center"/>
          </w:tcPr>
          <w:p w:rsidR="00205413" w:rsidRDefault="00205413">
            <w:pPr>
              <w:pStyle w:val="ConsPlusNormal"/>
              <w:jc w:val="center"/>
            </w:pPr>
            <w:r>
              <w:t>Номер оленеводческой бригады</w:t>
            </w:r>
          </w:p>
        </w:tc>
        <w:tc>
          <w:tcPr>
            <w:tcW w:w="1683" w:type="dxa"/>
            <w:vAlign w:val="center"/>
          </w:tcPr>
          <w:p w:rsidR="00205413" w:rsidRDefault="00205413">
            <w:pPr>
              <w:pStyle w:val="ConsPlusNormal"/>
              <w:jc w:val="center"/>
            </w:pPr>
            <w:r>
              <w:t>Штатная численность оленеводческой бригады, человек</w:t>
            </w:r>
          </w:p>
        </w:tc>
        <w:tc>
          <w:tcPr>
            <w:tcW w:w="3288" w:type="dxa"/>
            <w:vAlign w:val="center"/>
          </w:tcPr>
          <w:p w:rsidR="00205413" w:rsidRDefault="00205413">
            <w:pPr>
              <w:pStyle w:val="ConsPlusNormal"/>
              <w:jc w:val="center"/>
            </w:pPr>
            <w:r>
              <w:t>Наименование специальной меховой одежды и обуви, изделий скорняжно-пошивочного производства</w:t>
            </w:r>
          </w:p>
        </w:tc>
        <w:tc>
          <w:tcPr>
            <w:tcW w:w="1361" w:type="dxa"/>
            <w:vAlign w:val="center"/>
          </w:tcPr>
          <w:p w:rsidR="00205413" w:rsidRDefault="00205413">
            <w:pPr>
              <w:pStyle w:val="ConsPlusNormal"/>
              <w:jc w:val="center"/>
            </w:pPr>
            <w:r>
              <w:t>Единица измерения</w:t>
            </w:r>
          </w:p>
        </w:tc>
        <w:tc>
          <w:tcPr>
            <w:tcW w:w="2329" w:type="dxa"/>
            <w:vAlign w:val="center"/>
          </w:tcPr>
          <w:p w:rsidR="00205413" w:rsidRDefault="00205413">
            <w:pPr>
              <w:pStyle w:val="ConsPlusNormal"/>
              <w:jc w:val="center"/>
            </w:pPr>
            <w:r>
              <w:t>Количество приобретаемой специальной меховой одежды и обуви, изделий скорняжно-пошивочного производства в соответствии с установленными нормативами на человека</w:t>
            </w:r>
          </w:p>
        </w:tc>
        <w:tc>
          <w:tcPr>
            <w:tcW w:w="2361" w:type="dxa"/>
            <w:vAlign w:val="center"/>
          </w:tcPr>
          <w:p w:rsidR="00205413" w:rsidRDefault="00205413">
            <w:pPr>
              <w:pStyle w:val="ConsPlusNormal"/>
              <w:jc w:val="center"/>
            </w:pPr>
            <w:r>
              <w:t>Предельный размер финансового обеспечения затрат за единицу приобретенной меховой одежды и обуви, изделий скорняжно-пошивочного производства в соответствии с нормативом, рублей</w:t>
            </w:r>
          </w:p>
        </w:tc>
        <w:tc>
          <w:tcPr>
            <w:tcW w:w="1944" w:type="dxa"/>
            <w:vAlign w:val="center"/>
          </w:tcPr>
          <w:p w:rsidR="00205413" w:rsidRDefault="00205413">
            <w:pPr>
              <w:pStyle w:val="ConsPlusNormal"/>
              <w:jc w:val="center"/>
            </w:pPr>
            <w:r>
              <w:t>Стоимость приобретаемой специальной меховой одежды и обуви, изделий скорняжно-пошивочного производства, рублей</w:t>
            </w:r>
          </w:p>
        </w:tc>
      </w:tr>
      <w:tr w:rsidR="00205413">
        <w:tc>
          <w:tcPr>
            <w:tcW w:w="567" w:type="dxa"/>
          </w:tcPr>
          <w:p w:rsidR="00205413" w:rsidRDefault="00205413">
            <w:pPr>
              <w:pStyle w:val="ConsPlusNormal"/>
              <w:jc w:val="center"/>
            </w:pPr>
            <w:r>
              <w:t>1</w:t>
            </w:r>
          </w:p>
        </w:tc>
        <w:tc>
          <w:tcPr>
            <w:tcW w:w="1578" w:type="dxa"/>
          </w:tcPr>
          <w:p w:rsidR="00205413" w:rsidRDefault="00205413">
            <w:pPr>
              <w:pStyle w:val="ConsPlusNormal"/>
              <w:jc w:val="center"/>
            </w:pPr>
            <w:r>
              <w:t>2</w:t>
            </w:r>
          </w:p>
        </w:tc>
        <w:tc>
          <w:tcPr>
            <w:tcW w:w="1683" w:type="dxa"/>
          </w:tcPr>
          <w:p w:rsidR="00205413" w:rsidRDefault="00205413">
            <w:pPr>
              <w:pStyle w:val="ConsPlusNormal"/>
              <w:jc w:val="center"/>
            </w:pPr>
            <w:r>
              <w:t>3</w:t>
            </w:r>
          </w:p>
        </w:tc>
        <w:tc>
          <w:tcPr>
            <w:tcW w:w="3288" w:type="dxa"/>
          </w:tcPr>
          <w:p w:rsidR="00205413" w:rsidRDefault="00205413">
            <w:pPr>
              <w:pStyle w:val="ConsPlusNormal"/>
              <w:jc w:val="center"/>
            </w:pPr>
            <w:r>
              <w:t>4</w:t>
            </w:r>
          </w:p>
        </w:tc>
        <w:tc>
          <w:tcPr>
            <w:tcW w:w="1361" w:type="dxa"/>
          </w:tcPr>
          <w:p w:rsidR="00205413" w:rsidRDefault="00205413">
            <w:pPr>
              <w:pStyle w:val="ConsPlusNormal"/>
              <w:jc w:val="center"/>
            </w:pPr>
            <w:r>
              <w:t>5</w:t>
            </w:r>
          </w:p>
        </w:tc>
        <w:tc>
          <w:tcPr>
            <w:tcW w:w="2329" w:type="dxa"/>
          </w:tcPr>
          <w:p w:rsidR="00205413" w:rsidRDefault="00205413">
            <w:pPr>
              <w:pStyle w:val="ConsPlusNormal"/>
              <w:jc w:val="center"/>
            </w:pPr>
            <w:r>
              <w:t>6</w:t>
            </w:r>
          </w:p>
        </w:tc>
        <w:tc>
          <w:tcPr>
            <w:tcW w:w="2361" w:type="dxa"/>
          </w:tcPr>
          <w:p w:rsidR="00205413" w:rsidRDefault="00205413">
            <w:pPr>
              <w:pStyle w:val="ConsPlusNormal"/>
              <w:jc w:val="center"/>
            </w:pPr>
            <w:r>
              <w:t>7</w:t>
            </w:r>
          </w:p>
        </w:tc>
        <w:tc>
          <w:tcPr>
            <w:tcW w:w="1944" w:type="dxa"/>
          </w:tcPr>
          <w:p w:rsidR="00205413" w:rsidRDefault="00205413">
            <w:pPr>
              <w:pStyle w:val="ConsPlusNormal"/>
              <w:jc w:val="center"/>
            </w:pPr>
            <w:r>
              <w:t>8</w:t>
            </w:r>
          </w:p>
        </w:tc>
      </w:tr>
      <w:tr w:rsidR="00205413">
        <w:tc>
          <w:tcPr>
            <w:tcW w:w="567" w:type="dxa"/>
            <w:vMerge w:val="restart"/>
          </w:tcPr>
          <w:p w:rsidR="00205413" w:rsidRDefault="00205413">
            <w:pPr>
              <w:pStyle w:val="ConsPlusNormal"/>
              <w:jc w:val="center"/>
            </w:pPr>
            <w:r>
              <w:t>1.</w:t>
            </w:r>
          </w:p>
        </w:tc>
        <w:tc>
          <w:tcPr>
            <w:tcW w:w="1578" w:type="dxa"/>
            <w:vMerge w:val="restart"/>
          </w:tcPr>
          <w:p w:rsidR="00205413" w:rsidRDefault="00205413">
            <w:pPr>
              <w:pStyle w:val="ConsPlusNormal"/>
              <w:jc w:val="center"/>
            </w:pPr>
            <w:r>
              <w:t>Бригада N ___</w:t>
            </w:r>
          </w:p>
        </w:tc>
        <w:tc>
          <w:tcPr>
            <w:tcW w:w="1683" w:type="dxa"/>
            <w:vMerge w:val="restart"/>
          </w:tcPr>
          <w:p w:rsidR="00205413" w:rsidRDefault="00205413">
            <w:pPr>
              <w:pStyle w:val="ConsPlusNormal"/>
            </w:pPr>
          </w:p>
        </w:tc>
        <w:tc>
          <w:tcPr>
            <w:tcW w:w="3288" w:type="dxa"/>
          </w:tcPr>
          <w:p w:rsidR="00205413" w:rsidRDefault="00205413">
            <w:pPr>
              <w:pStyle w:val="ConsPlusNormal"/>
              <w:jc w:val="both"/>
            </w:pPr>
            <w:r>
              <w:t>Кухлянка верхняя из оленьих шкур</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Кухлянка нижняя из оленьих шкур</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Брюки верхние из оленьих шкур</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Брюки нижние из оленьих шкур</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 xml:space="preserve">Брюки из </w:t>
            </w:r>
            <w:proofErr w:type="spellStart"/>
            <w:r>
              <w:t>камуса</w:t>
            </w:r>
            <w:proofErr w:type="spellEnd"/>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Торбаса средние</w:t>
            </w:r>
          </w:p>
        </w:tc>
        <w:tc>
          <w:tcPr>
            <w:tcW w:w="1361" w:type="dxa"/>
          </w:tcPr>
          <w:p w:rsidR="00205413" w:rsidRDefault="00205413">
            <w:pPr>
              <w:pStyle w:val="ConsPlusNormal"/>
              <w:jc w:val="center"/>
            </w:pPr>
            <w:r>
              <w:t>пара</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Торбаса короткие</w:t>
            </w:r>
          </w:p>
        </w:tc>
        <w:tc>
          <w:tcPr>
            <w:tcW w:w="1361" w:type="dxa"/>
          </w:tcPr>
          <w:p w:rsidR="00205413" w:rsidRDefault="00205413">
            <w:pPr>
              <w:pStyle w:val="ConsPlusNormal"/>
              <w:jc w:val="center"/>
            </w:pPr>
            <w:r>
              <w:t>пара</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 xml:space="preserve">Чижи из </w:t>
            </w:r>
            <w:proofErr w:type="spellStart"/>
            <w:r>
              <w:t>камуса</w:t>
            </w:r>
            <w:proofErr w:type="spellEnd"/>
          </w:p>
        </w:tc>
        <w:tc>
          <w:tcPr>
            <w:tcW w:w="1361" w:type="dxa"/>
          </w:tcPr>
          <w:p w:rsidR="00205413" w:rsidRDefault="00205413">
            <w:pPr>
              <w:pStyle w:val="ConsPlusNormal"/>
              <w:jc w:val="center"/>
            </w:pPr>
            <w:r>
              <w:t>пара</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Чижи из оленьих шкур</w:t>
            </w:r>
          </w:p>
        </w:tc>
        <w:tc>
          <w:tcPr>
            <w:tcW w:w="1361" w:type="dxa"/>
          </w:tcPr>
          <w:p w:rsidR="00205413" w:rsidRDefault="00205413">
            <w:pPr>
              <w:pStyle w:val="ConsPlusNormal"/>
              <w:jc w:val="center"/>
            </w:pPr>
            <w:r>
              <w:t>пара</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 xml:space="preserve">Рукавицы из </w:t>
            </w:r>
            <w:proofErr w:type="spellStart"/>
            <w:r>
              <w:t>камуса</w:t>
            </w:r>
            <w:proofErr w:type="spellEnd"/>
          </w:p>
        </w:tc>
        <w:tc>
          <w:tcPr>
            <w:tcW w:w="1361" w:type="dxa"/>
          </w:tcPr>
          <w:p w:rsidR="00205413" w:rsidRDefault="00205413">
            <w:pPr>
              <w:pStyle w:val="ConsPlusNormal"/>
              <w:jc w:val="center"/>
            </w:pPr>
            <w:r>
              <w:t>пара</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proofErr w:type="spellStart"/>
            <w:r>
              <w:t>Кукуль</w:t>
            </w:r>
            <w:proofErr w:type="spellEnd"/>
            <w:r>
              <w:t xml:space="preserve"> меховой</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Полог из оленьих шкур</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Меховое покрытие на ярангу</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Брезентовое покрытие на ярангу</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Палатка меховая</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proofErr w:type="spellStart"/>
            <w:r>
              <w:t>Караль</w:t>
            </w:r>
            <w:proofErr w:type="spellEnd"/>
            <w:r>
              <w:t xml:space="preserve"> переносной на (800 </w:t>
            </w:r>
            <w:proofErr w:type="spellStart"/>
            <w:r>
              <w:t>пог</w:t>
            </w:r>
            <w:proofErr w:type="spellEnd"/>
            <w:r>
              <w:t>. метров)</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Нарты грузовые</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vMerge/>
          </w:tcPr>
          <w:p w:rsidR="00205413" w:rsidRDefault="00205413">
            <w:pPr>
              <w:pStyle w:val="ConsPlusNormal"/>
            </w:pPr>
          </w:p>
        </w:tc>
        <w:tc>
          <w:tcPr>
            <w:tcW w:w="1578" w:type="dxa"/>
            <w:vMerge/>
          </w:tcPr>
          <w:p w:rsidR="00205413" w:rsidRDefault="00205413">
            <w:pPr>
              <w:pStyle w:val="ConsPlusNormal"/>
            </w:pPr>
          </w:p>
        </w:tc>
        <w:tc>
          <w:tcPr>
            <w:tcW w:w="1683" w:type="dxa"/>
            <w:vMerge/>
          </w:tcPr>
          <w:p w:rsidR="00205413" w:rsidRDefault="00205413">
            <w:pPr>
              <w:pStyle w:val="ConsPlusNormal"/>
            </w:pPr>
          </w:p>
        </w:tc>
        <w:tc>
          <w:tcPr>
            <w:tcW w:w="3288" w:type="dxa"/>
          </w:tcPr>
          <w:p w:rsidR="00205413" w:rsidRDefault="00205413">
            <w:pPr>
              <w:pStyle w:val="ConsPlusNormal"/>
              <w:jc w:val="both"/>
            </w:pPr>
            <w:r>
              <w:t>Нарты легковые</w:t>
            </w:r>
          </w:p>
        </w:tc>
        <w:tc>
          <w:tcPr>
            <w:tcW w:w="1361" w:type="dxa"/>
          </w:tcPr>
          <w:p w:rsidR="00205413" w:rsidRDefault="00205413">
            <w:pPr>
              <w:pStyle w:val="ConsPlusNormal"/>
              <w:jc w:val="center"/>
            </w:pPr>
            <w:r>
              <w:t>штук</w:t>
            </w: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567" w:type="dxa"/>
          </w:tcPr>
          <w:p w:rsidR="00205413" w:rsidRDefault="00205413">
            <w:pPr>
              <w:pStyle w:val="ConsPlusNormal"/>
              <w:jc w:val="center"/>
            </w:pPr>
            <w:r>
              <w:t>2.</w:t>
            </w:r>
          </w:p>
        </w:tc>
        <w:tc>
          <w:tcPr>
            <w:tcW w:w="1578" w:type="dxa"/>
          </w:tcPr>
          <w:p w:rsidR="00205413" w:rsidRDefault="00205413">
            <w:pPr>
              <w:pStyle w:val="ConsPlusNormal"/>
              <w:jc w:val="center"/>
            </w:pPr>
            <w:r>
              <w:t>Бригада N ___</w:t>
            </w:r>
          </w:p>
        </w:tc>
        <w:tc>
          <w:tcPr>
            <w:tcW w:w="1683" w:type="dxa"/>
          </w:tcPr>
          <w:p w:rsidR="00205413" w:rsidRDefault="00205413">
            <w:pPr>
              <w:pStyle w:val="ConsPlusNormal"/>
            </w:pPr>
          </w:p>
        </w:tc>
        <w:tc>
          <w:tcPr>
            <w:tcW w:w="3288" w:type="dxa"/>
          </w:tcPr>
          <w:p w:rsidR="00205413" w:rsidRDefault="00205413">
            <w:pPr>
              <w:pStyle w:val="ConsPlusNormal"/>
            </w:pPr>
          </w:p>
        </w:tc>
        <w:tc>
          <w:tcPr>
            <w:tcW w:w="1361" w:type="dxa"/>
          </w:tcPr>
          <w:p w:rsidR="00205413" w:rsidRDefault="00205413">
            <w:pPr>
              <w:pStyle w:val="ConsPlusNormal"/>
            </w:pPr>
          </w:p>
        </w:tc>
        <w:tc>
          <w:tcPr>
            <w:tcW w:w="2329" w:type="dxa"/>
          </w:tcPr>
          <w:p w:rsidR="00205413" w:rsidRDefault="00205413">
            <w:pPr>
              <w:pStyle w:val="ConsPlusNormal"/>
            </w:pPr>
          </w:p>
        </w:tc>
        <w:tc>
          <w:tcPr>
            <w:tcW w:w="2361" w:type="dxa"/>
          </w:tcPr>
          <w:p w:rsidR="00205413" w:rsidRDefault="00205413">
            <w:pPr>
              <w:pStyle w:val="ConsPlusNormal"/>
            </w:pPr>
          </w:p>
        </w:tc>
        <w:tc>
          <w:tcPr>
            <w:tcW w:w="1944" w:type="dxa"/>
          </w:tcPr>
          <w:p w:rsidR="00205413" w:rsidRDefault="00205413">
            <w:pPr>
              <w:pStyle w:val="ConsPlusNormal"/>
            </w:pPr>
          </w:p>
        </w:tc>
      </w:tr>
      <w:tr w:rsidR="00205413">
        <w:tc>
          <w:tcPr>
            <w:tcW w:w="3828" w:type="dxa"/>
            <w:gridSpan w:val="3"/>
          </w:tcPr>
          <w:p w:rsidR="00205413" w:rsidRDefault="00205413">
            <w:pPr>
              <w:pStyle w:val="ConsPlusNormal"/>
              <w:jc w:val="both"/>
            </w:pPr>
            <w:r>
              <w:t>Итого</w:t>
            </w:r>
          </w:p>
        </w:tc>
        <w:tc>
          <w:tcPr>
            <w:tcW w:w="3288" w:type="dxa"/>
          </w:tcPr>
          <w:p w:rsidR="00205413" w:rsidRDefault="00205413">
            <w:pPr>
              <w:pStyle w:val="ConsPlusNormal"/>
              <w:jc w:val="both"/>
            </w:pPr>
            <w:r>
              <w:t>x</w:t>
            </w:r>
          </w:p>
        </w:tc>
        <w:tc>
          <w:tcPr>
            <w:tcW w:w="1361" w:type="dxa"/>
          </w:tcPr>
          <w:p w:rsidR="00205413" w:rsidRDefault="00205413">
            <w:pPr>
              <w:pStyle w:val="ConsPlusNormal"/>
              <w:jc w:val="center"/>
            </w:pPr>
            <w:r>
              <w:t>x</w:t>
            </w:r>
          </w:p>
        </w:tc>
        <w:tc>
          <w:tcPr>
            <w:tcW w:w="2329" w:type="dxa"/>
          </w:tcPr>
          <w:p w:rsidR="00205413" w:rsidRDefault="00205413">
            <w:pPr>
              <w:pStyle w:val="ConsPlusNormal"/>
              <w:jc w:val="center"/>
            </w:pPr>
            <w:r>
              <w:t>x</w:t>
            </w:r>
          </w:p>
        </w:tc>
        <w:tc>
          <w:tcPr>
            <w:tcW w:w="2361" w:type="dxa"/>
          </w:tcPr>
          <w:p w:rsidR="00205413" w:rsidRDefault="00205413">
            <w:pPr>
              <w:pStyle w:val="ConsPlusNormal"/>
              <w:jc w:val="center"/>
            </w:pPr>
            <w:r>
              <w:t>x</w:t>
            </w:r>
          </w:p>
        </w:tc>
        <w:tc>
          <w:tcPr>
            <w:tcW w:w="1944" w:type="dxa"/>
          </w:tcPr>
          <w:p w:rsidR="00205413" w:rsidRDefault="00205413">
            <w:pPr>
              <w:pStyle w:val="ConsPlusNormal"/>
            </w:pPr>
          </w:p>
        </w:tc>
      </w:tr>
    </w:tbl>
    <w:p w:rsidR="00205413" w:rsidRDefault="00205413">
      <w:pPr>
        <w:pStyle w:val="ConsPlusNormal"/>
        <w:sectPr w:rsidR="00205413">
          <w:pgSz w:w="16838" w:h="11905" w:orient="landscape"/>
          <w:pgMar w:top="1701" w:right="1134" w:bottom="850" w:left="1134" w:header="0" w:footer="0" w:gutter="0"/>
          <w:cols w:space="720"/>
          <w:titlePg/>
        </w:sectPr>
      </w:pPr>
    </w:p>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lastRenderedPageBreak/>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19" w:name="P2308"/>
      <w:bookmarkEnd w:id="119"/>
      <w:r>
        <w:t>Приложение 10</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Normal"/>
        <w:jc w:val="center"/>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2308">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доставку продукции.</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объема субсидии направляем:</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0"/>
        <w:gridCol w:w="2778"/>
        <w:gridCol w:w="2103"/>
      </w:tblGrid>
      <w:tr w:rsidR="00205413">
        <w:tc>
          <w:tcPr>
            <w:tcW w:w="4080" w:type="dxa"/>
            <w:vAlign w:val="center"/>
          </w:tcPr>
          <w:p w:rsidR="00205413" w:rsidRDefault="00205413">
            <w:pPr>
              <w:pStyle w:val="ConsPlusNormal"/>
              <w:jc w:val="center"/>
            </w:pPr>
            <w:r>
              <w:t>Реквизиты договора по доставке продукции от забойных пунктов до торгово-перерабатывающих предприятий и (или) общественного питания</w:t>
            </w:r>
          </w:p>
        </w:tc>
        <w:tc>
          <w:tcPr>
            <w:tcW w:w="2778" w:type="dxa"/>
            <w:vAlign w:val="center"/>
          </w:tcPr>
          <w:p w:rsidR="00205413" w:rsidRDefault="00205413">
            <w:pPr>
              <w:pStyle w:val="ConsPlusNormal"/>
              <w:jc w:val="center"/>
            </w:pPr>
            <w:r>
              <w:t>Количество доставляемой продукции, кг</w:t>
            </w:r>
          </w:p>
        </w:tc>
        <w:tc>
          <w:tcPr>
            <w:tcW w:w="2103" w:type="dxa"/>
            <w:vAlign w:val="center"/>
          </w:tcPr>
          <w:p w:rsidR="00205413" w:rsidRDefault="00205413">
            <w:pPr>
              <w:pStyle w:val="ConsPlusNormal"/>
              <w:jc w:val="center"/>
            </w:pPr>
            <w:r>
              <w:t>Сумма затрат на доставку, руб.</w:t>
            </w:r>
          </w:p>
        </w:tc>
      </w:tr>
      <w:tr w:rsidR="00205413">
        <w:tc>
          <w:tcPr>
            <w:tcW w:w="4080" w:type="dxa"/>
          </w:tcPr>
          <w:p w:rsidR="00205413" w:rsidRDefault="00205413">
            <w:pPr>
              <w:pStyle w:val="ConsPlusNormal"/>
              <w:jc w:val="center"/>
            </w:pPr>
            <w:r>
              <w:t>1</w:t>
            </w:r>
          </w:p>
        </w:tc>
        <w:tc>
          <w:tcPr>
            <w:tcW w:w="2778" w:type="dxa"/>
          </w:tcPr>
          <w:p w:rsidR="00205413" w:rsidRDefault="00205413">
            <w:pPr>
              <w:pStyle w:val="ConsPlusNormal"/>
              <w:jc w:val="center"/>
            </w:pPr>
            <w:r>
              <w:t>2</w:t>
            </w:r>
          </w:p>
        </w:tc>
        <w:tc>
          <w:tcPr>
            <w:tcW w:w="2103" w:type="dxa"/>
          </w:tcPr>
          <w:p w:rsidR="00205413" w:rsidRDefault="00205413">
            <w:pPr>
              <w:pStyle w:val="ConsPlusNormal"/>
              <w:jc w:val="center"/>
            </w:pPr>
            <w:r>
              <w:t>3</w:t>
            </w:r>
          </w:p>
        </w:tc>
      </w:tr>
      <w:tr w:rsidR="00205413">
        <w:tc>
          <w:tcPr>
            <w:tcW w:w="4080" w:type="dxa"/>
          </w:tcPr>
          <w:p w:rsidR="00205413" w:rsidRDefault="00205413">
            <w:pPr>
              <w:pStyle w:val="ConsPlusNormal"/>
            </w:pPr>
          </w:p>
        </w:tc>
        <w:tc>
          <w:tcPr>
            <w:tcW w:w="2778" w:type="dxa"/>
          </w:tcPr>
          <w:p w:rsidR="00205413" w:rsidRDefault="00205413">
            <w:pPr>
              <w:pStyle w:val="ConsPlusNormal"/>
            </w:pPr>
          </w:p>
        </w:tc>
        <w:tc>
          <w:tcPr>
            <w:tcW w:w="2103" w:type="dxa"/>
          </w:tcPr>
          <w:p w:rsidR="00205413" w:rsidRDefault="00205413">
            <w:pPr>
              <w:pStyle w:val="ConsPlusNormal"/>
            </w:pPr>
          </w:p>
        </w:tc>
      </w:tr>
      <w:tr w:rsidR="00205413">
        <w:tc>
          <w:tcPr>
            <w:tcW w:w="4080" w:type="dxa"/>
          </w:tcPr>
          <w:p w:rsidR="00205413" w:rsidRDefault="00205413">
            <w:pPr>
              <w:pStyle w:val="ConsPlusNormal"/>
              <w:jc w:val="both"/>
            </w:pPr>
            <w:r>
              <w:t>Итого</w:t>
            </w:r>
          </w:p>
        </w:tc>
        <w:tc>
          <w:tcPr>
            <w:tcW w:w="2778" w:type="dxa"/>
          </w:tcPr>
          <w:p w:rsidR="00205413" w:rsidRDefault="00205413">
            <w:pPr>
              <w:pStyle w:val="ConsPlusNormal"/>
              <w:jc w:val="center"/>
            </w:pPr>
            <w:r>
              <w:t>Х</w:t>
            </w:r>
          </w:p>
        </w:tc>
        <w:tc>
          <w:tcPr>
            <w:tcW w:w="2103"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20" w:name="P2423"/>
      <w:bookmarkEnd w:id="120"/>
      <w:r>
        <w:lastRenderedPageBreak/>
        <w:t>Приложение 11</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выполнение   работ   по   определению   состояния   и  возможности</w:t>
      </w:r>
    </w:p>
    <w:p w:rsidR="00205413" w:rsidRDefault="00205413">
      <w:pPr>
        <w:pStyle w:val="ConsPlusNonformat"/>
        <w:jc w:val="both"/>
      </w:pPr>
      <w:r>
        <w:t>использования        земельных        участков        сельскохозяйственными</w:t>
      </w:r>
    </w:p>
    <w:p w:rsidR="00205413" w:rsidRDefault="00205413">
      <w:pPr>
        <w:pStyle w:val="ConsPlusNonformat"/>
        <w:jc w:val="both"/>
      </w:pPr>
      <w:r>
        <w:t>товаропроизводителями.</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объема субсидии направляем:</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693"/>
        <w:gridCol w:w="3119"/>
      </w:tblGrid>
      <w:tr w:rsidR="00205413">
        <w:tc>
          <w:tcPr>
            <w:tcW w:w="3175" w:type="dxa"/>
            <w:vAlign w:val="center"/>
          </w:tcPr>
          <w:p w:rsidR="00205413" w:rsidRDefault="00205413">
            <w:pPr>
              <w:pStyle w:val="ConsPlusNormal"/>
              <w:jc w:val="center"/>
            </w:pPr>
            <w:r>
              <w:t>Реквизиты договора</w:t>
            </w:r>
          </w:p>
        </w:tc>
        <w:tc>
          <w:tcPr>
            <w:tcW w:w="2693" w:type="dxa"/>
            <w:vAlign w:val="center"/>
          </w:tcPr>
          <w:p w:rsidR="00205413" w:rsidRDefault="00205413">
            <w:pPr>
              <w:pStyle w:val="ConsPlusNormal"/>
              <w:jc w:val="center"/>
            </w:pPr>
            <w:r>
              <w:t>Общая площадь обследованных оленьих пастбищ, га</w:t>
            </w:r>
          </w:p>
        </w:tc>
        <w:tc>
          <w:tcPr>
            <w:tcW w:w="3119" w:type="dxa"/>
            <w:vAlign w:val="center"/>
          </w:tcPr>
          <w:p w:rsidR="00205413" w:rsidRDefault="00205413">
            <w:pPr>
              <w:pStyle w:val="ConsPlusNormal"/>
              <w:jc w:val="center"/>
            </w:pPr>
            <w:r>
              <w:t>Сумма затрат на проведение проектно-изыскательских работ, руб.</w:t>
            </w:r>
          </w:p>
        </w:tc>
      </w:tr>
      <w:tr w:rsidR="00205413">
        <w:tc>
          <w:tcPr>
            <w:tcW w:w="3175" w:type="dxa"/>
          </w:tcPr>
          <w:p w:rsidR="00205413" w:rsidRDefault="00205413">
            <w:pPr>
              <w:pStyle w:val="ConsPlusNormal"/>
              <w:jc w:val="center"/>
            </w:pPr>
            <w:r>
              <w:t>1</w:t>
            </w:r>
          </w:p>
        </w:tc>
        <w:tc>
          <w:tcPr>
            <w:tcW w:w="2693" w:type="dxa"/>
          </w:tcPr>
          <w:p w:rsidR="00205413" w:rsidRDefault="00205413">
            <w:pPr>
              <w:pStyle w:val="ConsPlusNormal"/>
              <w:jc w:val="center"/>
            </w:pPr>
            <w:r>
              <w:t>2</w:t>
            </w:r>
          </w:p>
        </w:tc>
        <w:tc>
          <w:tcPr>
            <w:tcW w:w="3119" w:type="dxa"/>
          </w:tcPr>
          <w:p w:rsidR="00205413" w:rsidRDefault="00205413">
            <w:pPr>
              <w:pStyle w:val="ConsPlusNormal"/>
              <w:jc w:val="center"/>
            </w:pPr>
            <w:r>
              <w:t>3</w:t>
            </w:r>
          </w:p>
        </w:tc>
      </w:tr>
      <w:tr w:rsidR="00205413">
        <w:tc>
          <w:tcPr>
            <w:tcW w:w="3175" w:type="dxa"/>
          </w:tcPr>
          <w:p w:rsidR="00205413" w:rsidRDefault="00205413">
            <w:pPr>
              <w:pStyle w:val="ConsPlusNormal"/>
            </w:pPr>
          </w:p>
        </w:tc>
        <w:tc>
          <w:tcPr>
            <w:tcW w:w="2693" w:type="dxa"/>
          </w:tcPr>
          <w:p w:rsidR="00205413" w:rsidRDefault="00205413">
            <w:pPr>
              <w:pStyle w:val="ConsPlusNormal"/>
            </w:pPr>
          </w:p>
        </w:tc>
        <w:tc>
          <w:tcPr>
            <w:tcW w:w="3119" w:type="dxa"/>
          </w:tcPr>
          <w:p w:rsidR="00205413" w:rsidRDefault="00205413">
            <w:pPr>
              <w:pStyle w:val="ConsPlusNormal"/>
            </w:pPr>
          </w:p>
        </w:tc>
      </w:tr>
      <w:tr w:rsidR="00205413">
        <w:tc>
          <w:tcPr>
            <w:tcW w:w="3175" w:type="dxa"/>
          </w:tcPr>
          <w:p w:rsidR="00205413" w:rsidRDefault="00205413">
            <w:pPr>
              <w:pStyle w:val="ConsPlusNormal"/>
            </w:pPr>
          </w:p>
        </w:tc>
        <w:tc>
          <w:tcPr>
            <w:tcW w:w="2693" w:type="dxa"/>
          </w:tcPr>
          <w:p w:rsidR="00205413" w:rsidRDefault="00205413">
            <w:pPr>
              <w:pStyle w:val="ConsPlusNormal"/>
            </w:pPr>
          </w:p>
        </w:tc>
        <w:tc>
          <w:tcPr>
            <w:tcW w:w="3119" w:type="dxa"/>
          </w:tcPr>
          <w:p w:rsidR="00205413" w:rsidRDefault="00205413">
            <w:pPr>
              <w:pStyle w:val="ConsPlusNormal"/>
            </w:pPr>
          </w:p>
        </w:tc>
      </w:tr>
      <w:tr w:rsidR="00205413">
        <w:tc>
          <w:tcPr>
            <w:tcW w:w="3175" w:type="dxa"/>
          </w:tcPr>
          <w:p w:rsidR="00205413" w:rsidRDefault="00205413">
            <w:pPr>
              <w:pStyle w:val="ConsPlusNormal"/>
              <w:jc w:val="both"/>
            </w:pPr>
            <w:r>
              <w:t>Итого</w:t>
            </w:r>
          </w:p>
        </w:tc>
        <w:tc>
          <w:tcPr>
            <w:tcW w:w="2693" w:type="dxa"/>
          </w:tcPr>
          <w:p w:rsidR="00205413" w:rsidRDefault="00205413">
            <w:pPr>
              <w:pStyle w:val="ConsPlusNormal"/>
              <w:jc w:val="center"/>
            </w:pPr>
            <w:r>
              <w:t>x</w:t>
            </w:r>
          </w:p>
        </w:tc>
        <w:tc>
          <w:tcPr>
            <w:tcW w:w="3119"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lastRenderedPageBreak/>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21" w:name="P2543"/>
      <w:bookmarkEnd w:id="121"/>
      <w:r>
        <w:t>Приложение 12</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lastRenderedPageBreak/>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обеспечение углем объектов, находящихся на маршрутах выпаса домашних</w:t>
      </w:r>
    </w:p>
    <w:p w:rsidR="00205413" w:rsidRDefault="00205413">
      <w:pPr>
        <w:pStyle w:val="ConsPlusNonformat"/>
        <w:jc w:val="both"/>
      </w:pPr>
      <w:r>
        <w:t>северных оленей.</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объема субсидии направляем:</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102"/>
        <w:gridCol w:w="1560"/>
        <w:gridCol w:w="1701"/>
      </w:tblGrid>
      <w:tr w:rsidR="00205413">
        <w:tc>
          <w:tcPr>
            <w:tcW w:w="629" w:type="dxa"/>
            <w:vAlign w:val="center"/>
          </w:tcPr>
          <w:p w:rsidR="00205413" w:rsidRDefault="00205413">
            <w:pPr>
              <w:pStyle w:val="ConsPlusNormal"/>
              <w:jc w:val="center"/>
            </w:pPr>
            <w:r>
              <w:t>N п/п</w:t>
            </w:r>
          </w:p>
        </w:tc>
        <w:tc>
          <w:tcPr>
            <w:tcW w:w="5102" w:type="dxa"/>
            <w:vAlign w:val="center"/>
          </w:tcPr>
          <w:p w:rsidR="00205413" w:rsidRDefault="00205413">
            <w:pPr>
              <w:pStyle w:val="ConsPlusNormal"/>
              <w:jc w:val="center"/>
            </w:pPr>
            <w:r>
              <w:t>Наименование показателя</w:t>
            </w:r>
          </w:p>
        </w:tc>
        <w:tc>
          <w:tcPr>
            <w:tcW w:w="1560" w:type="dxa"/>
            <w:vAlign w:val="center"/>
          </w:tcPr>
          <w:p w:rsidR="00205413" w:rsidRDefault="00205413">
            <w:pPr>
              <w:pStyle w:val="ConsPlusNormal"/>
              <w:jc w:val="center"/>
            </w:pPr>
            <w:r>
              <w:t>Единица измерения (тонн/м</w:t>
            </w:r>
            <w:r>
              <w:rPr>
                <w:vertAlign w:val="superscript"/>
              </w:rPr>
              <w:t>3</w:t>
            </w:r>
            <w:r>
              <w:t>)</w:t>
            </w:r>
          </w:p>
        </w:tc>
        <w:tc>
          <w:tcPr>
            <w:tcW w:w="1701" w:type="dxa"/>
            <w:vAlign w:val="center"/>
          </w:tcPr>
          <w:p w:rsidR="00205413" w:rsidRDefault="00205413">
            <w:pPr>
              <w:pStyle w:val="ConsPlusNormal"/>
              <w:jc w:val="center"/>
            </w:pPr>
            <w:r>
              <w:t>Количество</w:t>
            </w:r>
          </w:p>
        </w:tc>
      </w:tr>
      <w:tr w:rsidR="00205413">
        <w:tc>
          <w:tcPr>
            <w:tcW w:w="629" w:type="dxa"/>
          </w:tcPr>
          <w:p w:rsidR="00205413" w:rsidRDefault="00205413">
            <w:pPr>
              <w:pStyle w:val="ConsPlusNormal"/>
              <w:jc w:val="center"/>
            </w:pPr>
            <w:r>
              <w:t>1</w:t>
            </w:r>
          </w:p>
        </w:tc>
        <w:tc>
          <w:tcPr>
            <w:tcW w:w="5102" w:type="dxa"/>
          </w:tcPr>
          <w:p w:rsidR="00205413" w:rsidRDefault="00205413">
            <w:pPr>
              <w:pStyle w:val="ConsPlusNormal"/>
              <w:jc w:val="center"/>
            </w:pPr>
            <w:r>
              <w:t>2</w:t>
            </w:r>
          </w:p>
        </w:tc>
        <w:tc>
          <w:tcPr>
            <w:tcW w:w="1560" w:type="dxa"/>
          </w:tcPr>
          <w:p w:rsidR="00205413" w:rsidRDefault="00205413">
            <w:pPr>
              <w:pStyle w:val="ConsPlusNormal"/>
              <w:jc w:val="center"/>
            </w:pPr>
            <w:r>
              <w:t>3</w:t>
            </w:r>
          </w:p>
        </w:tc>
        <w:tc>
          <w:tcPr>
            <w:tcW w:w="1701" w:type="dxa"/>
          </w:tcPr>
          <w:p w:rsidR="00205413" w:rsidRDefault="00205413">
            <w:pPr>
              <w:pStyle w:val="ConsPlusNormal"/>
              <w:jc w:val="center"/>
            </w:pPr>
            <w:r>
              <w:t>4</w:t>
            </w:r>
          </w:p>
        </w:tc>
      </w:tr>
      <w:tr w:rsidR="00205413">
        <w:tc>
          <w:tcPr>
            <w:tcW w:w="629" w:type="dxa"/>
          </w:tcPr>
          <w:p w:rsidR="00205413" w:rsidRDefault="00205413">
            <w:pPr>
              <w:pStyle w:val="ConsPlusNormal"/>
              <w:jc w:val="center"/>
            </w:pPr>
            <w:bookmarkStart w:id="122" w:name="P2582"/>
            <w:bookmarkEnd w:id="122"/>
            <w:r>
              <w:t>1.</w:t>
            </w:r>
          </w:p>
        </w:tc>
        <w:tc>
          <w:tcPr>
            <w:tcW w:w="5102" w:type="dxa"/>
          </w:tcPr>
          <w:p w:rsidR="00205413" w:rsidRDefault="00205413">
            <w:pPr>
              <w:pStyle w:val="ConsPlusNormal"/>
              <w:jc w:val="both"/>
            </w:pPr>
            <w:r>
              <w:t>Объем приобретенного твердого печного топлива в 20__ году, но не выше норматива обеспеченности</w:t>
            </w:r>
          </w:p>
        </w:tc>
        <w:tc>
          <w:tcPr>
            <w:tcW w:w="1560" w:type="dxa"/>
          </w:tcPr>
          <w:p w:rsidR="00205413" w:rsidRDefault="00205413">
            <w:pPr>
              <w:pStyle w:val="ConsPlusNormal"/>
            </w:pPr>
          </w:p>
        </w:tc>
        <w:tc>
          <w:tcPr>
            <w:tcW w:w="1701" w:type="dxa"/>
          </w:tcPr>
          <w:p w:rsidR="00205413" w:rsidRDefault="00205413">
            <w:pPr>
              <w:pStyle w:val="ConsPlusNormal"/>
            </w:pPr>
          </w:p>
        </w:tc>
      </w:tr>
      <w:tr w:rsidR="00205413">
        <w:tc>
          <w:tcPr>
            <w:tcW w:w="629" w:type="dxa"/>
          </w:tcPr>
          <w:p w:rsidR="00205413" w:rsidRDefault="00205413">
            <w:pPr>
              <w:pStyle w:val="ConsPlusNormal"/>
              <w:jc w:val="center"/>
            </w:pPr>
            <w:bookmarkStart w:id="123" w:name="P2586"/>
            <w:bookmarkEnd w:id="123"/>
            <w:r>
              <w:t>2.</w:t>
            </w:r>
          </w:p>
        </w:tc>
        <w:tc>
          <w:tcPr>
            <w:tcW w:w="5102" w:type="dxa"/>
          </w:tcPr>
          <w:p w:rsidR="00205413" w:rsidRDefault="00205413">
            <w:pPr>
              <w:pStyle w:val="ConsPlusNormal"/>
              <w:jc w:val="both"/>
            </w:pPr>
            <w:r>
              <w:t>Стоимость единицы приобретенного твердого печного топлива</w:t>
            </w:r>
          </w:p>
        </w:tc>
        <w:tc>
          <w:tcPr>
            <w:tcW w:w="1560" w:type="dxa"/>
          </w:tcPr>
          <w:p w:rsidR="00205413" w:rsidRDefault="00205413">
            <w:pPr>
              <w:pStyle w:val="ConsPlusNormal"/>
              <w:jc w:val="center"/>
            </w:pPr>
            <w:r>
              <w:t>рублей</w:t>
            </w:r>
          </w:p>
        </w:tc>
        <w:tc>
          <w:tcPr>
            <w:tcW w:w="1701" w:type="dxa"/>
          </w:tcPr>
          <w:p w:rsidR="00205413" w:rsidRDefault="00205413">
            <w:pPr>
              <w:pStyle w:val="ConsPlusNormal"/>
            </w:pPr>
          </w:p>
        </w:tc>
      </w:tr>
      <w:tr w:rsidR="00205413">
        <w:tc>
          <w:tcPr>
            <w:tcW w:w="629" w:type="dxa"/>
          </w:tcPr>
          <w:p w:rsidR="00205413" w:rsidRDefault="00205413">
            <w:pPr>
              <w:pStyle w:val="ConsPlusNormal"/>
              <w:jc w:val="center"/>
            </w:pPr>
            <w:bookmarkStart w:id="124" w:name="P2590"/>
            <w:bookmarkEnd w:id="124"/>
            <w:r>
              <w:t>3.</w:t>
            </w:r>
          </w:p>
        </w:tc>
        <w:tc>
          <w:tcPr>
            <w:tcW w:w="5102" w:type="dxa"/>
          </w:tcPr>
          <w:p w:rsidR="00205413" w:rsidRDefault="00205413">
            <w:pPr>
              <w:pStyle w:val="ConsPlusNormal"/>
              <w:jc w:val="both"/>
            </w:pPr>
            <w:r>
              <w:t>Итого расходов (затрат) на приобретение твердого печного топлива (</w:t>
            </w:r>
            <w:hyperlink w:anchor="P2582">
              <w:r>
                <w:rPr>
                  <w:color w:val="0000FF"/>
                </w:rPr>
                <w:t>стр. 1</w:t>
              </w:r>
            </w:hyperlink>
            <w:r>
              <w:t xml:space="preserve"> x </w:t>
            </w:r>
            <w:hyperlink w:anchor="P2586">
              <w:r>
                <w:rPr>
                  <w:color w:val="0000FF"/>
                </w:rPr>
                <w:t>стр. 2</w:t>
              </w:r>
            </w:hyperlink>
            <w:r>
              <w:t>)</w:t>
            </w:r>
          </w:p>
        </w:tc>
        <w:tc>
          <w:tcPr>
            <w:tcW w:w="1560" w:type="dxa"/>
          </w:tcPr>
          <w:p w:rsidR="00205413" w:rsidRDefault="00205413">
            <w:pPr>
              <w:pStyle w:val="ConsPlusNormal"/>
              <w:jc w:val="center"/>
            </w:pPr>
            <w:r>
              <w:t>рублей</w:t>
            </w:r>
          </w:p>
        </w:tc>
        <w:tc>
          <w:tcPr>
            <w:tcW w:w="1701" w:type="dxa"/>
          </w:tcPr>
          <w:p w:rsidR="00205413" w:rsidRDefault="00205413">
            <w:pPr>
              <w:pStyle w:val="ConsPlusNormal"/>
            </w:pPr>
          </w:p>
        </w:tc>
      </w:tr>
      <w:tr w:rsidR="00205413">
        <w:tc>
          <w:tcPr>
            <w:tcW w:w="629" w:type="dxa"/>
          </w:tcPr>
          <w:p w:rsidR="00205413" w:rsidRDefault="00205413">
            <w:pPr>
              <w:pStyle w:val="ConsPlusNormal"/>
              <w:jc w:val="center"/>
            </w:pPr>
            <w:bookmarkStart w:id="125" w:name="P2594"/>
            <w:bookmarkEnd w:id="125"/>
            <w:r>
              <w:t>4.</w:t>
            </w:r>
          </w:p>
        </w:tc>
        <w:tc>
          <w:tcPr>
            <w:tcW w:w="5102" w:type="dxa"/>
          </w:tcPr>
          <w:p w:rsidR="00205413" w:rsidRDefault="00205413">
            <w:pPr>
              <w:pStyle w:val="ConsPlusNormal"/>
              <w:jc w:val="both"/>
            </w:pPr>
            <w:r>
              <w:t>Утвержденная розничная цена за единицу твердого печного топлива по Чукотскому автономному округу на 20__ год</w:t>
            </w:r>
          </w:p>
        </w:tc>
        <w:tc>
          <w:tcPr>
            <w:tcW w:w="1560" w:type="dxa"/>
          </w:tcPr>
          <w:p w:rsidR="00205413" w:rsidRDefault="00205413">
            <w:pPr>
              <w:pStyle w:val="ConsPlusNormal"/>
              <w:jc w:val="center"/>
            </w:pPr>
            <w:r>
              <w:t>рублей</w:t>
            </w:r>
          </w:p>
        </w:tc>
        <w:tc>
          <w:tcPr>
            <w:tcW w:w="1701" w:type="dxa"/>
          </w:tcPr>
          <w:p w:rsidR="00205413" w:rsidRDefault="00205413">
            <w:pPr>
              <w:pStyle w:val="ConsPlusNormal"/>
            </w:pPr>
          </w:p>
        </w:tc>
      </w:tr>
      <w:tr w:rsidR="00205413">
        <w:tc>
          <w:tcPr>
            <w:tcW w:w="629" w:type="dxa"/>
          </w:tcPr>
          <w:p w:rsidR="00205413" w:rsidRDefault="00205413">
            <w:pPr>
              <w:pStyle w:val="ConsPlusNormal"/>
              <w:jc w:val="center"/>
            </w:pPr>
            <w:bookmarkStart w:id="126" w:name="P2598"/>
            <w:bookmarkEnd w:id="126"/>
            <w:r>
              <w:t>5.</w:t>
            </w:r>
          </w:p>
        </w:tc>
        <w:tc>
          <w:tcPr>
            <w:tcW w:w="5102" w:type="dxa"/>
          </w:tcPr>
          <w:p w:rsidR="00205413" w:rsidRDefault="00205413">
            <w:pPr>
              <w:pStyle w:val="ConsPlusNormal"/>
              <w:jc w:val="both"/>
            </w:pPr>
            <w:r>
              <w:t>Итого расходов (затрат) на приобретение твердого печного топлива по утвержденной розничной цене (</w:t>
            </w:r>
            <w:hyperlink w:anchor="P2582">
              <w:r>
                <w:rPr>
                  <w:color w:val="0000FF"/>
                </w:rPr>
                <w:t>стр. 1</w:t>
              </w:r>
            </w:hyperlink>
            <w:r>
              <w:t xml:space="preserve"> x </w:t>
            </w:r>
            <w:hyperlink w:anchor="P2594">
              <w:r>
                <w:rPr>
                  <w:color w:val="0000FF"/>
                </w:rPr>
                <w:t>стр. 4</w:t>
              </w:r>
            </w:hyperlink>
            <w:r>
              <w:t>)</w:t>
            </w:r>
          </w:p>
        </w:tc>
        <w:tc>
          <w:tcPr>
            <w:tcW w:w="1560" w:type="dxa"/>
          </w:tcPr>
          <w:p w:rsidR="00205413" w:rsidRDefault="00205413">
            <w:pPr>
              <w:pStyle w:val="ConsPlusNormal"/>
              <w:jc w:val="center"/>
            </w:pPr>
            <w:r>
              <w:t>рублей</w:t>
            </w:r>
          </w:p>
        </w:tc>
        <w:tc>
          <w:tcPr>
            <w:tcW w:w="1701" w:type="dxa"/>
          </w:tcPr>
          <w:p w:rsidR="00205413" w:rsidRDefault="00205413">
            <w:pPr>
              <w:pStyle w:val="ConsPlusNormal"/>
            </w:pPr>
          </w:p>
        </w:tc>
      </w:tr>
      <w:tr w:rsidR="00205413">
        <w:tc>
          <w:tcPr>
            <w:tcW w:w="629" w:type="dxa"/>
          </w:tcPr>
          <w:p w:rsidR="00205413" w:rsidRDefault="00205413">
            <w:pPr>
              <w:pStyle w:val="ConsPlusNormal"/>
              <w:jc w:val="center"/>
            </w:pPr>
            <w:r>
              <w:t>6.</w:t>
            </w:r>
          </w:p>
        </w:tc>
        <w:tc>
          <w:tcPr>
            <w:tcW w:w="5102" w:type="dxa"/>
          </w:tcPr>
          <w:p w:rsidR="00205413" w:rsidRDefault="00205413">
            <w:pPr>
              <w:pStyle w:val="ConsPlusNormal"/>
              <w:jc w:val="both"/>
            </w:pPr>
            <w:r>
              <w:t>Сумма потребности в субсидии (</w:t>
            </w:r>
            <w:hyperlink w:anchor="P2590">
              <w:r>
                <w:rPr>
                  <w:color w:val="0000FF"/>
                </w:rPr>
                <w:t>стр. 3</w:t>
              </w:r>
            </w:hyperlink>
            <w:r>
              <w:t xml:space="preserve"> - </w:t>
            </w:r>
            <w:hyperlink w:anchor="P2598">
              <w:r>
                <w:rPr>
                  <w:color w:val="0000FF"/>
                </w:rPr>
                <w:t>стр. 5</w:t>
              </w:r>
            </w:hyperlink>
            <w:r>
              <w:t>)</w:t>
            </w:r>
          </w:p>
        </w:tc>
        <w:tc>
          <w:tcPr>
            <w:tcW w:w="1560" w:type="dxa"/>
          </w:tcPr>
          <w:p w:rsidR="00205413" w:rsidRDefault="00205413">
            <w:pPr>
              <w:pStyle w:val="ConsPlusNormal"/>
              <w:jc w:val="center"/>
            </w:pPr>
            <w:r>
              <w:t>рублей</w:t>
            </w:r>
          </w:p>
        </w:tc>
        <w:tc>
          <w:tcPr>
            <w:tcW w:w="1701"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lastRenderedPageBreak/>
        <w:t>(не нужное зачеркнуть).</w:t>
      </w:r>
    </w:p>
    <w:p w:rsidR="00205413" w:rsidRDefault="00205413">
      <w:pPr>
        <w:pStyle w:val="ConsPlusNonformat"/>
        <w:jc w:val="both"/>
      </w:pP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27" w:name="P2679"/>
      <w:bookmarkEnd w:id="127"/>
      <w:r>
        <w:t>Приложение 13</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lastRenderedPageBreak/>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проведение специальной оценки условий труда.</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p>
    <w:p w:rsidR="00205413" w:rsidRDefault="00205413">
      <w:pPr>
        <w:pStyle w:val="ConsPlusNonformat"/>
        <w:jc w:val="both"/>
      </w:pPr>
      <w:r>
        <w:t xml:space="preserve">    Для определения объема субсидии направляем:</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52"/>
        <w:gridCol w:w="2843"/>
        <w:gridCol w:w="1620"/>
      </w:tblGrid>
      <w:tr w:rsidR="00205413">
        <w:tc>
          <w:tcPr>
            <w:tcW w:w="1928" w:type="dxa"/>
            <w:vAlign w:val="center"/>
          </w:tcPr>
          <w:p w:rsidR="00205413" w:rsidRDefault="00205413">
            <w:pPr>
              <w:pStyle w:val="ConsPlusNormal"/>
              <w:jc w:val="center"/>
            </w:pPr>
            <w:r>
              <w:t>Реквизиты договора о проведении специальной оценки условий труда</w:t>
            </w:r>
          </w:p>
        </w:tc>
        <w:tc>
          <w:tcPr>
            <w:tcW w:w="2652" w:type="dxa"/>
            <w:vAlign w:val="center"/>
          </w:tcPr>
          <w:p w:rsidR="00205413" w:rsidRDefault="00205413">
            <w:pPr>
              <w:pStyle w:val="ConsPlusNormal"/>
              <w:jc w:val="center"/>
            </w:pPr>
            <w:r>
              <w:t>Перечень рабочих мест, на которых проводится специальная оценка условий труда</w:t>
            </w:r>
          </w:p>
        </w:tc>
        <w:tc>
          <w:tcPr>
            <w:tcW w:w="2843" w:type="dxa"/>
            <w:vAlign w:val="center"/>
          </w:tcPr>
          <w:p w:rsidR="00205413" w:rsidRDefault="00205413">
            <w:pPr>
              <w:pStyle w:val="ConsPlusNormal"/>
              <w:jc w:val="center"/>
            </w:pPr>
            <w:r>
              <w:t>Численность работников, занятых на рабочих местах, на которых проводится специальная оценка условий труда, человек</w:t>
            </w:r>
          </w:p>
        </w:tc>
        <w:tc>
          <w:tcPr>
            <w:tcW w:w="1620" w:type="dxa"/>
            <w:vAlign w:val="center"/>
          </w:tcPr>
          <w:p w:rsidR="00205413" w:rsidRDefault="00205413">
            <w:pPr>
              <w:pStyle w:val="ConsPlusNormal"/>
              <w:jc w:val="center"/>
            </w:pPr>
            <w:r>
              <w:t>Сумма затрат, руб.</w:t>
            </w:r>
          </w:p>
        </w:tc>
      </w:tr>
      <w:tr w:rsidR="00205413">
        <w:tc>
          <w:tcPr>
            <w:tcW w:w="1928" w:type="dxa"/>
          </w:tcPr>
          <w:p w:rsidR="00205413" w:rsidRDefault="00205413">
            <w:pPr>
              <w:pStyle w:val="ConsPlusNormal"/>
              <w:jc w:val="center"/>
            </w:pPr>
            <w:r>
              <w:t>1</w:t>
            </w:r>
          </w:p>
        </w:tc>
        <w:tc>
          <w:tcPr>
            <w:tcW w:w="2652" w:type="dxa"/>
          </w:tcPr>
          <w:p w:rsidR="00205413" w:rsidRDefault="00205413">
            <w:pPr>
              <w:pStyle w:val="ConsPlusNormal"/>
              <w:jc w:val="center"/>
            </w:pPr>
            <w:r>
              <w:t>2</w:t>
            </w:r>
          </w:p>
        </w:tc>
        <w:tc>
          <w:tcPr>
            <w:tcW w:w="2843" w:type="dxa"/>
          </w:tcPr>
          <w:p w:rsidR="00205413" w:rsidRDefault="00205413">
            <w:pPr>
              <w:pStyle w:val="ConsPlusNormal"/>
              <w:jc w:val="center"/>
            </w:pPr>
            <w:r>
              <w:t>3</w:t>
            </w:r>
          </w:p>
        </w:tc>
        <w:tc>
          <w:tcPr>
            <w:tcW w:w="1620" w:type="dxa"/>
          </w:tcPr>
          <w:p w:rsidR="00205413" w:rsidRDefault="00205413">
            <w:pPr>
              <w:pStyle w:val="ConsPlusNormal"/>
              <w:jc w:val="center"/>
            </w:pPr>
            <w:r>
              <w:t>4</w:t>
            </w:r>
          </w:p>
        </w:tc>
      </w:tr>
      <w:tr w:rsidR="00205413">
        <w:tc>
          <w:tcPr>
            <w:tcW w:w="1928" w:type="dxa"/>
          </w:tcPr>
          <w:p w:rsidR="00205413" w:rsidRDefault="00205413">
            <w:pPr>
              <w:pStyle w:val="ConsPlusNormal"/>
            </w:pPr>
          </w:p>
        </w:tc>
        <w:tc>
          <w:tcPr>
            <w:tcW w:w="2652" w:type="dxa"/>
          </w:tcPr>
          <w:p w:rsidR="00205413" w:rsidRDefault="00205413">
            <w:pPr>
              <w:pStyle w:val="ConsPlusNormal"/>
            </w:pPr>
          </w:p>
        </w:tc>
        <w:tc>
          <w:tcPr>
            <w:tcW w:w="2843" w:type="dxa"/>
          </w:tcPr>
          <w:p w:rsidR="00205413" w:rsidRDefault="00205413">
            <w:pPr>
              <w:pStyle w:val="ConsPlusNormal"/>
            </w:pPr>
          </w:p>
        </w:tc>
        <w:tc>
          <w:tcPr>
            <w:tcW w:w="1620" w:type="dxa"/>
          </w:tcPr>
          <w:p w:rsidR="00205413" w:rsidRDefault="00205413">
            <w:pPr>
              <w:pStyle w:val="ConsPlusNormal"/>
            </w:pPr>
          </w:p>
        </w:tc>
      </w:tr>
      <w:tr w:rsidR="00205413">
        <w:tc>
          <w:tcPr>
            <w:tcW w:w="1928" w:type="dxa"/>
          </w:tcPr>
          <w:p w:rsidR="00205413" w:rsidRDefault="00205413">
            <w:pPr>
              <w:pStyle w:val="ConsPlusNormal"/>
            </w:pPr>
          </w:p>
        </w:tc>
        <w:tc>
          <w:tcPr>
            <w:tcW w:w="2652" w:type="dxa"/>
          </w:tcPr>
          <w:p w:rsidR="00205413" w:rsidRDefault="00205413">
            <w:pPr>
              <w:pStyle w:val="ConsPlusNormal"/>
            </w:pPr>
          </w:p>
        </w:tc>
        <w:tc>
          <w:tcPr>
            <w:tcW w:w="2843" w:type="dxa"/>
          </w:tcPr>
          <w:p w:rsidR="00205413" w:rsidRDefault="00205413">
            <w:pPr>
              <w:pStyle w:val="ConsPlusNormal"/>
            </w:pPr>
          </w:p>
        </w:tc>
        <w:tc>
          <w:tcPr>
            <w:tcW w:w="1620" w:type="dxa"/>
          </w:tcPr>
          <w:p w:rsidR="00205413" w:rsidRDefault="00205413">
            <w:pPr>
              <w:pStyle w:val="ConsPlusNormal"/>
            </w:pPr>
          </w:p>
        </w:tc>
      </w:tr>
      <w:tr w:rsidR="00205413">
        <w:tc>
          <w:tcPr>
            <w:tcW w:w="1928" w:type="dxa"/>
          </w:tcPr>
          <w:p w:rsidR="00205413" w:rsidRDefault="00205413">
            <w:pPr>
              <w:pStyle w:val="ConsPlusNormal"/>
              <w:jc w:val="both"/>
            </w:pPr>
            <w:r>
              <w:t>Итого</w:t>
            </w:r>
          </w:p>
        </w:tc>
        <w:tc>
          <w:tcPr>
            <w:tcW w:w="2652" w:type="dxa"/>
          </w:tcPr>
          <w:p w:rsidR="00205413" w:rsidRDefault="00205413">
            <w:pPr>
              <w:pStyle w:val="ConsPlusNormal"/>
              <w:jc w:val="center"/>
            </w:pPr>
            <w:r>
              <w:t>x</w:t>
            </w:r>
          </w:p>
        </w:tc>
        <w:tc>
          <w:tcPr>
            <w:tcW w:w="2843" w:type="dxa"/>
          </w:tcPr>
          <w:p w:rsidR="00205413" w:rsidRDefault="00205413">
            <w:pPr>
              <w:pStyle w:val="ConsPlusNormal"/>
            </w:pPr>
          </w:p>
        </w:tc>
        <w:tc>
          <w:tcPr>
            <w:tcW w:w="1620"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lastRenderedPageBreak/>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28" w:name="P2802"/>
      <w:bookmarkEnd w:id="128"/>
      <w:r>
        <w:t>Приложение 14</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приобретение      и      доставка      специализированной      техники,</w:t>
      </w:r>
    </w:p>
    <w:p w:rsidR="00205413" w:rsidRDefault="00205413">
      <w:pPr>
        <w:pStyle w:val="ConsPlusNonformat"/>
        <w:jc w:val="both"/>
      </w:pPr>
      <w:r>
        <w:t>материально-техническое   оснащение   и  обустройство  сельскохозяйственных</w:t>
      </w:r>
    </w:p>
    <w:p w:rsidR="00205413" w:rsidRDefault="00205413">
      <w:pPr>
        <w:pStyle w:val="ConsPlusNonformat"/>
        <w:jc w:val="both"/>
      </w:pPr>
      <w:r>
        <w:t>потребительских  кооперативов,  оленеводческих  предприятий, оленеводческих</w:t>
      </w:r>
    </w:p>
    <w:p w:rsidR="00205413" w:rsidRDefault="00205413">
      <w:pPr>
        <w:pStyle w:val="ConsPlusNonformat"/>
        <w:jc w:val="both"/>
      </w:pPr>
      <w:r>
        <w:t>бригад, объектов, находящихся на маршрутах выпаса оленьих стад.</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rmal"/>
        <w:jc w:val="both"/>
      </w:pPr>
    </w:p>
    <w:p w:rsidR="00205413" w:rsidRDefault="00205413">
      <w:pPr>
        <w:pStyle w:val="ConsPlusNormal"/>
        <w:jc w:val="right"/>
      </w:pPr>
      <w:r>
        <w:t>Таблица 1</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907"/>
        <w:gridCol w:w="1840"/>
        <w:gridCol w:w="1418"/>
        <w:gridCol w:w="1781"/>
      </w:tblGrid>
      <w:tr w:rsidR="00205413">
        <w:tc>
          <w:tcPr>
            <w:tcW w:w="2041" w:type="dxa"/>
            <w:vAlign w:val="center"/>
          </w:tcPr>
          <w:p w:rsidR="00205413" w:rsidRDefault="00205413">
            <w:pPr>
              <w:pStyle w:val="ConsPlusNormal"/>
              <w:jc w:val="center"/>
            </w:pPr>
            <w:r>
              <w:t>Реквизиты договора</w:t>
            </w:r>
          </w:p>
        </w:tc>
        <w:tc>
          <w:tcPr>
            <w:tcW w:w="1907" w:type="dxa"/>
            <w:vAlign w:val="center"/>
          </w:tcPr>
          <w:p w:rsidR="00205413" w:rsidRDefault="00205413">
            <w:pPr>
              <w:pStyle w:val="ConsPlusNormal"/>
              <w:jc w:val="center"/>
            </w:pPr>
            <w:r>
              <w:t>Предмет договора</w:t>
            </w:r>
          </w:p>
        </w:tc>
        <w:tc>
          <w:tcPr>
            <w:tcW w:w="1840" w:type="dxa"/>
            <w:vAlign w:val="center"/>
          </w:tcPr>
          <w:p w:rsidR="00205413" w:rsidRDefault="00205413">
            <w:pPr>
              <w:pStyle w:val="ConsPlusNormal"/>
              <w:jc w:val="center"/>
            </w:pPr>
            <w:r>
              <w:t>Единица измерения</w:t>
            </w:r>
          </w:p>
        </w:tc>
        <w:tc>
          <w:tcPr>
            <w:tcW w:w="1418" w:type="dxa"/>
            <w:vAlign w:val="center"/>
          </w:tcPr>
          <w:p w:rsidR="00205413" w:rsidRDefault="00205413">
            <w:pPr>
              <w:pStyle w:val="ConsPlusNormal"/>
              <w:jc w:val="center"/>
            </w:pPr>
            <w:r>
              <w:t>Количество</w:t>
            </w:r>
          </w:p>
        </w:tc>
        <w:tc>
          <w:tcPr>
            <w:tcW w:w="1781" w:type="dxa"/>
            <w:vAlign w:val="center"/>
          </w:tcPr>
          <w:p w:rsidR="00205413" w:rsidRDefault="00205413">
            <w:pPr>
              <w:pStyle w:val="ConsPlusNormal"/>
              <w:jc w:val="center"/>
            </w:pPr>
            <w:r>
              <w:t>Сумма затрат, рублей</w:t>
            </w:r>
          </w:p>
        </w:tc>
      </w:tr>
      <w:tr w:rsidR="00205413">
        <w:tc>
          <w:tcPr>
            <w:tcW w:w="2041" w:type="dxa"/>
          </w:tcPr>
          <w:p w:rsidR="00205413" w:rsidRDefault="00205413">
            <w:pPr>
              <w:pStyle w:val="ConsPlusNormal"/>
              <w:jc w:val="center"/>
            </w:pPr>
            <w:r>
              <w:t>1</w:t>
            </w:r>
          </w:p>
        </w:tc>
        <w:tc>
          <w:tcPr>
            <w:tcW w:w="1907" w:type="dxa"/>
          </w:tcPr>
          <w:p w:rsidR="00205413" w:rsidRDefault="00205413">
            <w:pPr>
              <w:pStyle w:val="ConsPlusNormal"/>
              <w:jc w:val="center"/>
            </w:pPr>
            <w:r>
              <w:t>2</w:t>
            </w:r>
          </w:p>
        </w:tc>
        <w:tc>
          <w:tcPr>
            <w:tcW w:w="1840" w:type="dxa"/>
          </w:tcPr>
          <w:p w:rsidR="00205413" w:rsidRDefault="00205413">
            <w:pPr>
              <w:pStyle w:val="ConsPlusNormal"/>
              <w:jc w:val="center"/>
            </w:pPr>
            <w:r>
              <w:t>3</w:t>
            </w:r>
          </w:p>
        </w:tc>
        <w:tc>
          <w:tcPr>
            <w:tcW w:w="1418" w:type="dxa"/>
          </w:tcPr>
          <w:p w:rsidR="00205413" w:rsidRDefault="00205413">
            <w:pPr>
              <w:pStyle w:val="ConsPlusNormal"/>
              <w:jc w:val="center"/>
            </w:pPr>
            <w:r>
              <w:t>4</w:t>
            </w:r>
          </w:p>
        </w:tc>
        <w:tc>
          <w:tcPr>
            <w:tcW w:w="1781" w:type="dxa"/>
          </w:tcPr>
          <w:p w:rsidR="00205413" w:rsidRDefault="00205413">
            <w:pPr>
              <w:pStyle w:val="ConsPlusNormal"/>
              <w:jc w:val="center"/>
            </w:pPr>
            <w:r>
              <w:t>5</w:t>
            </w:r>
          </w:p>
        </w:tc>
      </w:tr>
      <w:tr w:rsidR="00205413">
        <w:tc>
          <w:tcPr>
            <w:tcW w:w="2041" w:type="dxa"/>
          </w:tcPr>
          <w:p w:rsidR="00205413" w:rsidRDefault="00205413">
            <w:pPr>
              <w:pStyle w:val="ConsPlusNormal"/>
            </w:pPr>
          </w:p>
        </w:tc>
        <w:tc>
          <w:tcPr>
            <w:tcW w:w="1907" w:type="dxa"/>
          </w:tcPr>
          <w:p w:rsidR="00205413" w:rsidRDefault="00205413">
            <w:pPr>
              <w:pStyle w:val="ConsPlusNormal"/>
            </w:pPr>
          </w:p>
        </w:tc>
        <w:tc>
          <w:tcPr>
            <w:tcW w:w="1840" w:type="dxa"/>
          </w:tcPr>
          <w:p w:rsidR="00205413" w:rsidRDefault="00205413">
            <w:pPr>
              <w:pStyle w:val="ConsPlusNormal"/>
            </w:pPr>
          </w:p>
        </w:tc>
        <w:tc>
          <w:tcPr>
            <w:tcW w:w="1418" w:type="dxa"/>
          </w:tcPr>
          <w:p w:rsidR="00205413" w:rsidRDefault="00205413">
            <w:pPr>
              <w:pStyle w:val="ConsPlusNormal"/>
            </w:pPr>
          </w:p>
        </w:tc>
        <w:tc>
          <w:tcPr>
            <w:tcW w:w="1781" w:type="dxa"/>
          </w:tcPr>
          <w:p w:rsidR="00205413" w:rsidRDefault="00205413">
            <w:pPr>
              <w:pStyle w:val="ConsPlusNormal"/>
            </w:pPr>
          </w:p>
        </w:tc>
      </w:tr>
      <w:tr w:rsidR="00205413">
        <w:tc>
          <w:tcPr>
            <w:tcW w:w="2041" w:type="dxa"/>
          </w:tcPr>
          <w:p w:rsidR="00205413" w:rsidRDefault="00205413">
            <w:pPr>
              <w:pStyle w:val="ConsPlusNormal"/>
            </w:pPr>
          </w:p>
        </w:tc>
        <w:tc>
          <w:tcPr>
            <w:tcW w:w="1907" w:type="dxa"/>
          </w:tcPr>
          <w:p w:rsidR="00205413" w:rsidRDefault="00205413">
            <w:pPr>
              <w:pStyle w:val="ConsPlusNormal"/>
            </w:pPr>
          </w:p>
        </w:tc>
        <w:tc>
          <w:tcPr>
            <w:tcW w:w="1840" w:type="dxa"/>
          </w:tcPr>
          <w:p w:rsidR="00205413" w:rsidRDefault="00205413">
            <w:pPr>
              <w:pStyle w:val="ConsPlusNormal"/>
            </w:pPr>
          </w:p>
        </w:tc>
        <w:tc>
          <w:tcPr>
            <w:tcW w:w="1418" w:type="dxa"/>
          </w:tcPr>
          <w:p w:rsidR="00205413" w:rsidRDefault="00205413">
            <w:pPr>
              <w:pStyle w:val="ConsPlusNormal"/>
            </w:pPr>
          </w:p>
        </w:tc>
        <w:tc>
          <w:tcPr>
            <w:tcW w:w="1781" w:type="dxa"/>
          </w:tcPr>
          <w:p w:rsidR="00205413" w:rsidRDefault="00205413">
            <w:pPr>
              <w:pStyle w:val="ConsPlusNormal"/>
            </w:pPr>
          </w:p>
        </w:tc>
      </w:tr>
      <w:tr w:rsidR="00205413">
        <w:tc>
          <w:tcPr>
            <w:tcW w:w="7206" w:type="dxa"/>
            <w:gridSpan w:val="4"/>
          </w:tcPr>
          <w:p w:rsidR="00205413" w:rsidRDefault="00205413">
            <w:pPr>
              <w:pStyle w:val="ConsPlusNormal"/>
              <w:jc w:val="both"/>
            </w:pPr>
            <w:r>
              <w:t>Итого</w:t>
            </w:r>
          </w:p>
        </w:tc>
        <w:tc>
          <w:tcPr>
            <w:tcW w:w="1781" w:type="dxa"/>
          </w:tcPr>
          <w:p w:rsidR="00205413" w:rsidRDefault="00205413">
            <w:pPr>
              <w:pStyle w:val="ConsPlusNormal"/>
            </w:pPr>
          </w:p>
        </w:tc>
      </w:tr>
    </w:tbl>
    <w:p w:rsidR="00205413" w:rsidRDefault="00205413">
      <w:pPr>
        <w:pStyle w:val="ConsPlusNormal"/>
        <w:jc w:val="both"/>
      </w:pPr>
    </w:p>
    <w:p w:rsidR="00205413" w:rsidRDefault="00205413">
      <w:pPr>
        <w:pStyle w:val="ConsPlusNormal"/>
        <w:jc w:val="right"/>
      </w:pPr>
      <w:r>
        <w:t>Таблица 2</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837"/>
        <w:gridCol w:w="2283"/>
        <w:gridCol w:w="1361"/>
        <w:gridCol w:w="1915"/>
        <w:gridCol w:w="1191"/>
      </w:tblGrid>
      <w:tr w:rsidR="00205413">
        <w:tc>
          <w:tcPr>
            <w:tcW w:w="1416" w:type="dxa"/>
            <w:vAlign w:val="center"/>
          </w:tcPr>
          <w:p w:rsidR="00205413" w:rsidRDefault="00205413">
            <w:pPr>
              <w:pStyle w:val="ConsPlusNormal"/>
              <w:jc w:val="center"/>
            </w:pPr>
            <w:r>
              <w:t>Реквизиты договора</w:t>
            </w:r>
          </w:p>
        </w:tc>
        <w:tc>
          <w:tcPr>
            <w:tcW w:w="837" w:type="dxa"/>
            <w:vAlign w:val="center"/>
          </w:tcPr>
          <w:p w:rsidR="00205413" w:rsidRDefault="00205413">
            <w:pPr>
              <w:pStyle w:val="ConsPlusNormal"/>
              <w:jc w:val="center"/>
            </w:pPr>
            <w:r>
              <w:t>N п/п</w:t>
            </w:r>
          </w:p>
        </w:tc>
        <w:tc>
          <w:tcPr>
            <w:tcW w:w="2283" w:type="dxa"/>
            <w:vAlign w:val="center"/>
          </w:tcPr>
          <w:p w:rsidR="00205413" w:rsidRDefault="00205413">
            <w:pPr>
              <w:pStyle w:val="ConsPlusNormal"/>
              <w:jc w:val="center"/>
            </w:pPr>
            <w:r>
              <w:t>Наименование специальной одежды и специальной обуви</w:t>
            </w:r>
          </w:p>
        </w:tc>
        <w:tc>
          <w:tcPr>
            <w:tcW w:w="1361" w:type="dxa"/>
            <w:vAlign w:val="center"/>
          </w:tcPr>
          <w:p w:rsidR="00205413" w:rsidRDefault="00205413">
            <w:pPr>
              <w:pStyle w:val="ConsPlusNormal"/>
              <w:jc w:val="center"/>
            </w:pPr>
            <w:r>
              <w:t>Единица измерения</w:t>
            </w:r>
          </w:p>
        </w:tc>
        <w:tc>
          <w:tcPr>
            <w:tcW w:w="1915" w:type="dxa"/>
            <w:vAlign w:val="center"/>
          </w:tcPr>
          <w:p w:rsidR="00205413" w:rsidRDefault="00205413">
            <w:pPr>
              <w:pStyle w:val="ConsPlusNormal"/>
              <w:jc w:val="center"/>
            </w:pPr>
            <w:r>
              <w:t>Количество в соответствии с нормативом обеспеченности</w:t>
            </w:r>
          </w:p>
        </w:tc>
        <w:tc>
          <w:tcPr>
            <w:tcW w:w="1191" w:type="dxa"/>
            <w:vAlign w:val="center"/>
          </w:tcPr>
          <w:p w:rsidR="00205413" w:rsidRDefault="00205413">
            <w:pPr>
              <w:pStyle w:val="ConsPlusNormal"/>
              <w:jc w:val="center"/>
            </w:pPr>
            <w:r>
              <w:t>Сумма затрат, рублей</w:t>
            </w: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1</w:t>
            </w:r>
          </w:p>
        </w:tc>
        <w:tc>
          <w:tcPr>
            <w:tcW w:w="2283" w:type="dxa"/>
          </w:tcPr>
          <w:p w:rsidR="00205413" w:rsidRDefault="00205413">
            <w:pPr>
              <w:pStyle w:val="ConsPlusNormal"/>
            </w:pPr>
            <w:r>
              <w:t>Костюм летний</w:t>
            </w:r>
          </w:p>
        </w:tc>
        <w:tc>
          <w:tcPr>
            <w:tcW w:w="1361" w:type="dxa"/>
          </w:tcPr>
          <w:p w:rsidR="00205413" w:rsidRDefault="00205413">
            <w:pPr>
              <w:pStyle w:val="ConsPlusNormal"/>
              <w:jc w:val="center"/>
            </w:pPr>
            <w:r>
              <w:t>комплект</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2</w:t>
            </w:r>
          </w:p>
        </w:tc>
        <w:tc>
          <w:tcPr>
            <w:tcW w:w="2283" w:type="dxa"/>
          </w:tcPr>
          <w:p w:rsidR="00205413" w:rsidRDefault="00205413">
            <w:pPr>
              <w:pStyle w:val="ConsPlusNormal"/>
            </w:pPr>
            <w:r>
              <w:t>Костюм демисезонный</w:t>
            </w:r>
          </w:p>
        </w:tc>
        <w:tc>
          <w:tcPr>
            <w:tcW w:w="1361" w:type="dxa"/>
          </w:tcPr>
          <w:p w:rsidR="00205413" w:rsidRDefault="00205413">
            <w:pPr>
              <w:pStyle w:val="ConsPlusNormal"/>
              <w:jc w:val="center"/>
            </w:pPr>
            <w:r>
              <w:t>комплект</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3</w:t>
            </w:r>
          </w:p>
        </w:tc>
        <w:tc>
          <w:tcPr>
            <w:tcW w:w="2283" w:type="dxa"/>
          </w:tcPr>
          <w:p w:rsidR="00205413" w:rsidRDefault="00205413">
            <w:pPr>
              <w:pStyle w:val="ConsPlusNormal"/>
            </w:pPr>
            <w:r>
              <w:t>Костюм зимний</w:t>
            </w:r>
          </w:p>
        </w:tc>
        <w:tc>
          <w:tcPr>
            <w:tcW w:w="1361" w:type="dxa"/>
          </w:tcPr>
          <w:p w:rsidR="00205413" w:rsidRDefault="00205413">
            <w:pPr>
              <w:pStyle w:val="ConsPlusNormal"/>
              <w:jc w:val="center"/>
            </w:pPr>
            <w:r>
              <w:t>комплект</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4</w:t>
            </w:r>
          </w:p>
        </w:tc>
        <w:tc>
          <w:tcPr>
            <w:tcW w:w="2283" w:type="dxa"/>
          </w:tcPr>
          <w:p w:rsidR="00205413" w:rsidRDefault="00205413">
            <w:pPr>
              <w:pStyle w:val="ConsPlusNormal"/>
            </w:pPr>
            <w:r>
              <w:t>Термобелье летнее</w:t>
            </w:r>
          </w:p>
        </w:tc>
        <w:tc>
          <w:tcPr>
            <w:tcW w:w="1361" w:type="dxa"/>
          </w:tcPr>
          <w:p w:rsidR="00205413" w:rsidRDefault="00205413">
            <w:pPr>
              <w:pStyle w:val="ConsPlusNormal"/>
              <w:jc w:val="center"/>
            </w:pPr>
            <w:r>
              <w:t>комплект</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5</w:t>
            </w:r>
          </w:p>
        </w:tc>
        <w:tc>
          <w:tcPr>
            <w:tcW w:w="2283" w:type="dxa"/>
          </w:tcPr>
          <w:p w:rsidR="00205413" w:rsidRDefault="00205413">
            <w:pPr>
              <w:pStyle w:val="ConsPlusNormal"/>
            </w:pPr>
            <w:r>
              <w:t>Термобелье зимнее</w:t>
            </w:r>
          </w:p>
        </w:tc>
        <w:tc>
          <w:tcPr>
            <w:tcW w:w="1361" w:type="dxa"/>
          </w:tcPr>
          <w:p w:rsidR="00205413" w:rsidRDefault="00205413">
            <w:pPr>
              <w:pStyle w:val="ConsPlusNormal"/>
              <w:jc w:val="center"/>
            </w:pPr>
            <w:r>
              <w:t>комплект</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6</w:t>
            </w:r>
          </w:p>
        </w:tc>
        <w:tc>
          <w:tcPr>
            <w:tcW w:w="2283" w:type="dxa"/>
          </w:tcPr>
          <w:p w:rsidR="00205413" w:rsidRDefault="00205413">
            <w:pPr>
              <w:pStyle w:val="ConsPlusNormal"/>
            </w:pPr>
            <w:r>
              <w:t>Кепка</w:t>
            </w:r>
          </w:p>
        </w:tc>
        <w:tc>
          <w:tcPr>
            <w:tcW w:w="1361" w:type="dxa"/>
          </w:tcPr>
          <w:p w:rsidR="00205413" w:rsidRDefault="00205413">
            <w:pPr>
              <w:pStyle w:val="ConsPlusNormal"/>
              <w:jc w:val="center"/>
            </w:pPr>
            <w:r>
              <w:t>штук</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7</w:t>
            </w:r>
          </w:p>
        </w:tc>
        <w:tc>
          <w:tcPr>
            <w:tcW w:w="2283" w:type="dxa"/>
          </w:tcPr>
          <w:p w:rsidR="00205413" w:rsidRDefault="00205413">
            <w:pPr>
              <w:pStyle w:val="ConsPlusNormal"/>
            </w:pPr>
            <w:r>
              <w:t xml:space="preserve">Шапка </w:t>
            </w:r>
            <w:proofErr w:type="spellStart"/>
            <w:r>
              <w:t>флисовая</w:t>
            </w:r>
            <w:proofErr w:type="spellEnd"/>
          </w:p>
        </w:tc>
        <w:tc>
          <w:tcPr>
            <w:tcW w:w="1361" w:type="dxa"/>
          </w:tcPr>
          <w:p w:rsidR="00205413" w:rsidRDefault="00205413">
            <w:pPr>
              <w:pStyle w:val="ConsPlusNormal"/>
              <w:jc w:val="center"/>
            </w:pPr>
            <w:r>
              <w:t>штук</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8</w:t>
            </w:r>
          </w:p>
        </w:tc>
        <w:tc>
          <w:tcPr>
            <w:tcW w:w="2283" w:type="dxa"/>
          </w:tcPr>
          <w:p w:rsidR="00205413" w:rsidRDefault="00205413">
            <w:pPr>
              <w:pStyle w:val="ConsPlusNormal"/>
            </w:pPr>
            <w:r>
              <w:t>Портянки летние байковые</w:t>
            </w:r>
          </w:p>
        </w:tc>
        <w:tc>
          <w:tcPr>
            <w:tcW w:w="1361" w:type="dxa"/>
          </w:tcPr>
          <w:p w:rsidR="00205413" w:rsidRDefault="00205413">
            <w:pPr>
              <w:pStyle w:val="ConsPlusNormal"/>
              <w:jc w:val="center"/>
            </w:pPr>
            <w:r>
              <w:t>пара</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9</w:t>
            </w:r>
          </w:p>
        </w:tc>
        <w:tc>
          <w:tcPr>
            <w:tcW w:w="2283" w:type="dxa"/>
          </w:tcPr>
          <w:p w:rsidR="00205413" w:rsidRDefault="00205413">
            <w:pPr>
              <w:pStyle w:val="ConsPlusNormal"/>
            </w:pPr>
            <w:r>
              <w:t>Портянки зимние суконные</w:t>
            </w:r>
          </w:p>
        </w:tc>
        <w:tc>
          <w:tcPr>
            <w:tcW w:w="1361" w:type="dxa"/>
          </w:tcPr>
          <w:p w:rsidR="00205413" w:rsidRDefault="00205413">
            <w:pPr>
              <w:pStyle w:val="ConsPlusNormal"/>
              <w:jc w:val="center"/>
            </w:pPr>
            <w:r>
              <w:t>пара</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10</w:t>
            </w:r>
          </w:p>
        </w:tc>
        <w:tc>
          <w:tcPr>
            <w:tcW w:w="2283" w:type="dxa"/>
          </w:tcPr>
          <w:p w:rsidR="00205413" w:rsidRDefault="00205413">
            <w:pPr>
              <w:pStyle w:val="ConsPlusNormal"/>
            </w:pPr>
            <w:r>
              <w:t>Сапоги болотные</w:t>
            </w:r>
          </w:p>
        </w:tc>
        <w:tc>
          <w:tcPr>
            <w:tcW w:w="1361" w:type="dxa"/>
          </w:tcPr>
          <w:p w:rsidR="00205413" w:rsidRDefault="00205413">
            <w:pPr>
              <w:pStyle w:val="ConsPlusNormal"/>
              <w:jc w:val="center"/>
            </w:pPr>
            <w:r>
              <w:t>пара</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11</w:t>
            </w:r>
          </w:p>
        </w:tc>
        <w:tc>
          <w:tcPr>
            <w:tcW w:w="2283" w:type="dxa"/>
          </w:tcPr>
          <w:p w:rsidR="00205413" w:rsidRDefault="00205413">
            <w:pPr>
              <w:pStyle w:val="ConsPlusNormal"/>
            </w:pPr>
            <w:r>
              <w:t>Сапоги короткие утепленные</w:t>
            </w:r>
          </w:p>
        </w:tc>
        <w:tc>
          <w:tcPr>
            <w:tcW w:w="1361" w:type="dxa"/>
          </w:tcPr>
          <w:p w:rsidR="00205413" w:rsidRDefault="00205413">
            <w:pPr>
              <w:pStyle w:val="ConsPlusNormal"/>
              <w:jc w:val="center"/>
            </w:pPr>
            <w:r>
              <w:t>пара</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12</w:t>
            </w:r>
          </w:p>
        </w:tc>
        <w:tc>
          <w:tcPr>
            <w:tcW w:w="2283" w:type="dxa"/>
          </w:tcPr>
          <w:p w:rsidR="00205413" w:rsidRDefault="00205413">
            <w:pPr>
              <w:pStyle w:val="ConsPlusNormal"/>
            </w:pPr>
            <w:r>
              <w:t>Валенки</w:t>
            </w:r>
          </w:p>
        </w:tc>
        <w:tc>
          <w:tcPr>
            <w:tcW w:w="1361" w:type="dxa"/>
          </w:tcPr>
          <w:p w:rsidR="00205413" w:rsidRDefault="00205413">
            <w:pPr>
              <w:pStyle w:val="ConsPlusNormal"/>
              <w:jc w:val="center"/>
            </w:pPr>
            <w:r>
              <w:t>пара</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1416" w:type="dxa"/>
          </w:tcPr>
          <w:p w:rsidR="00205413" w:rsidRDefault="00205413">
            <w:pPr>
              <w:pStyle w:val="ConsPlusNormal"/>
            </w:pPr>
          </w:p>
        </w:tc>
        <w:tc>
          <w:tcPr>
            <w:tcW w:w="837" w:type="dxa"/>
          </w:tcPr>
          <w:p w:rsidR="00205413" w:rsidRDefault="00205413">
            <w:pPr>
              <w:pStyle w:val="ConsPlusNormal"/>
              <w:jc w:val="center"/>
            </w:pPr>
            <w:r>
              <w:t>13</w:t>
            </w:r>
          </w:p>
        </w:tc>
        <w:tc>
          <w:tcPr>
            <w:tcW w:w="2283" w:type="dxa"/>
          </w:tcPr>
          <w:p w:rsidR="00205413" w:rsidRDefault="00205413">
            <w:pPr>
              <w:pStyle w:val="ConsPlusNormal"/>
            </w:pPr>
            <w:r>
              <w:t>Рукавицы х/б</w:t>
            </w:r>
          </w:p>
        </w:tc>
        <w:tc>
          <w:tcPr>
            <w:tcW w:w="1361" w:type="dxa"/>
          </w:tcPr>
          <w:p w:rsidR="00205413" w:rsidRDefault="00205413">
            <w:pPr>
              <w:pStyle w:val="ConsPlusNormal"/>
              <w:jc w:val="center"/>
            </w:pPr>
            <w:r>
              <w:t>пара</w:t>
            </w:r>
          </w:p>
        </w:tc>
        <w:tc>
          <w:tcPr>
            <w:tcW w:w="1915" w:type="dxa"/>
          </w:tcPr>
          <w:p w:rsidR="00205413" w:rsidRDefault="00205413">
            <w:pPr>
              <w:pStyle w:val="ConsPlusNormal"/>
            </w:pPr>
          </w:p>
        </w:tc>
        <w:tc>
          <w:tcPr>
            <w:tcW w:w="1191" w:type="dxa"/>
          </w:tcPr>
          <w:p w:rsidR="00205413" w:rsidRDefault="00205413">
            <w:pPr>
              <w:pStyle w:val="ConsPlusNormal"/>
            </w:pPr>
          </w:p>
        </w:tc>
      </w:tr>
      <w:tr w:rsidR="00205413">
        <w:tc>
          <w:tcPr>
            <w:tcW w:w="7812" w:type="dxa"/>
            <w:gridSpan w:val="5"/>
          </w:tcPr>
          <w:p w:rsidR="00205413" w:rsidRDefault="00205413">
            <w:pPr>
              <w:pStyle w:val="ConsPlusNormal"/>
              <w:jc w:val="center"/>
            </w:pPr>
            <w:r>
              <w:t>Итого</w:t>
            </w:r>
          </w:p>
        </w:tc>
        <w:tc>
          <w:tcPr>
            <w:tcW w:w="1191"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t>которые необходимы для предоставления настоящей субсидии;</w:t>
      </w:r>
    </w:p>
    <w:p w:rsidR="00205413" w:rsidRDefault="00205413">
      <w:pPr>
        <w:pStyle w:val="ConsPlusNonformat"/>
        <w:jc w:val="both"/>
      </w:pPr>
      <w:r>
        <w:lastRenderedPageBreak/>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29" w:name="P3019"/>
      <w:bookmarkEnd w:id="129"/>
      <w:r>
        <w:t>Приложение 15</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center"/>
      </w:pPr>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 xml:space="preserve"> 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оплату стоимости проезда работникам оленеводства и членам их семей к</w:t>
      </w:r>
    </w:p>
    <w:p w:rsidR="00205413" w:rsidRDefault="00205413">
      <w:pPr>
        <w:pStyle w:val="ConsPlusNonformat"/>
        <w:jc w:val="both"/>
      </w:pPr>
      <w:r>
        <w:t>месту проведения отпуска и обратно.</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t>направить на адрес электронной почты: ____________________________________.</w:t>
      </w:r>
    </w:p>
    <w:p w:rsidR="00205413" w:rsidRDefault="00205413">
      <w:pPr>
        <w:pStyle w:val="ConsPlusNonformat"/>
        <w:jc w:val="both"/>
      </w:pPr>
      <w:r>
        <w:t xml:space="preserve">    Для определения объема субсидии сообщаем следующие исходные данные:</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57"/>
        <w:gridCol w:w="1134"/>
        <w:gridCol w:w="3261"/>
      </w:tblGrid>
      <w:tr w:rsidR="00205413">
        <w:tc>
          <w:tcPr>
            <w:tcW w:w="3288" w:type="dxa"/>
            <w:vAlign w:val="center"/>
          </w:tcPr>
          <w:p w:rsidR="00205413" w:rsidRDefault="00205413">
            <w:pPr>
              <w:pStyle w:val="ConsPlusNormal"/>
              <w:jc w:val="center"/>
            </w:pPr>
            <w:r>
              <w:t>Наименование</w:t>
            </w:r>
          </w:p>
        </w:tc>
        <w:tc>
          <w:tcPr>
            <w:tcW w:w="1357" w:type="dxa"/>
            <w:vAlign w:val="center"/>
          </w:tcPr>
          <w:p w:rsidR="00205413" w:rsidRDefault="00205413">
            <w:pPr>
              <w:pStyle w:val="ConsPlusNormal"/>
              <w:jc w:val="center"/>
            </w:pPr>
            <w:r>
              <w:t>Единица измерения</w:t>
            </w:r>
          </w:p>
        </w:tc>
        <w:tc>
          <w:tcPr>
            <w:tcW w:w="1134" w:type="dxa"/>
            <w:vAlign w:val="center"/>
          </w:tcPr>
          <w:p w:rsidR="00205413" w:rsidRDefault="00205413">
            <w:pPr>
              <w:pStyle w:val="ConsPlusNormal"/>
              <w:jc w:val="center"/>
            </w:pPr>
            <w:r>
              <w:t>Количество</w:t>
            </w:r>
          </w:p>
        </w:tc>
        <w:tc>
          <w:tcPr>
            <w:tcW w:w="3261" w:type="dxa"/>
            <w:vAlign w:val="center"/>
          </w:tcPr>
          <w:p w:rsidR="00205413" w:rsidRDefault="00205413">
            <w:pPr>
              <w:pStyle w:val="ConsPlusNormal"/>
              <w:jc w:val="center"/>
            </w:pPr>
            <w:r>
              <w:t>Сумма затрат на оплату стоимости проезда работникам оленеводства и членам их семей к месту проведения отпуска и обратно, рублей</w:t>
            </w:r>
          </w:p>
        </w:tc>
      </w:tr>
      <w:tr w:rsidR="00205413">
        <w:tc>
          <w:tcPr>
            <w:tcW w:w="3288" w:type="dxa"/>
          </w:tcPr>
          <w:p w:rsidR="00205413" w:rsidRDefault="00205413">
            <w:pPr>
              <w:pStyle w:val="ConsPlusNormal"/>
              <w:jc w:val="center"/>
            </w:pPr>
            <w:r>
              <w:lastRenderedPageBreak/>
              <w:t>1</w:t>
            </w:r>
          </w:p>
        </w:tc>
        <w:tc>
          <w:tcPr>
            <w:tcW w:w="1357" w:type="dxa"/>
          </w:tcPr>
          <w:p w:rsidR="00205413" w:rsidRDefault="00205413">
            <w:pPr>
              <w:pStyle w:val="ConsPlusNormal"/>
              <w:jc w:val="center"/>
            </w:pPr>
            <w:r>
              <w:t>2</w:t>
            </w:r>
          </w:p>
        </w:tc>
        <w:tc>
          <w:tcPr>
            <w:tcW w:w="1134" w:type="dxa"/>
          </w:tcPr>
          <w:p w:rsidR="00205413" w:rsidRDefault="00205413">
            <w:pPr>
              <w:pStyle w:val="ConsPlusNormal"/>
              <w:jc w:val="center"/>
            </w:pPr>
            <w:r>
              <w:t>3</w:t>
            </w:r>
          </w:p>
        </w:tc>
        <w:tc>
          <w:tcPr>
            <w:tcW w:w="3261" w:type="dxa"/>
          </w:tcPr>
          <w:p w:rsidR="00205413" w:rsidRDefault="00205413">
            <w:pPr>
              <w:pStyle w:val="ConsPlusNormal"/>
              <w:jc w:val="center"/>
            </w:pPr>
            <w:r>
              <w:t>4</w:t>
            </w:r>
          </w:p>
        </w:tc>
      </w:tr>
      <w:tr w:rsidR="00205413">
        <w:tc>
          <w:tcPr>
            <w:tcW w:w="3288" w:type="dxa"/>
          </w:tcPr>
          <w:p w:rsidR="00205413" w:rsidRDefault="00205413">
            <w:pPr>
              <w:pStyle w:val="ConsPlusNormal"/>
              <w:jc w:val="both"/>
            </w:pPr>
            <w:r>
              <w:t>Количество работников оленеводства и членов их семей, имеющих право на оплату стоимости проезда в текущем финансовом году, всего</w:t>
            </w:r>
          </w:p>
        </w:tc>
        <w:tc>
          <w:tcPr>
            <w:tcW w:w="1357" w:type="dxa"/>
          </w:tcPr>
          <w:p w:rsidR="00205413" w:rsidRDefault="00205413">
            <w:pPr>
              <w:pStyle w:val="ConsPlusNormal"/>
              <w:jc w:val="center"/>
            </w:pPr>
            <w:r>
              <w:t>чел.</w:t>
            </w:r>
          </w:p>
        </w:tc>
        <w:tc>
          <w:tcPr>
            <w:tcW w:w="1134" w:type="dxa"/>
          </w:tcPr>
          <w:p w:rsidR="00205413" w:rsidRDefault="00205413">
            <w:pPr>
              <w:pStyle w:val="ConsPlusNormal"/>
            </w:pPr>
          </w:p>
        </w:tc>
        <w:tc>
          <w:tcPr>
            <w:tcW w:w="3261" w:type="dxa"/>
          </w:tcPr>
          <w:p w:rsidR="00205413" w:rsidRDefault="00205413">
            <w:pPr>
              <w:pStyle w:val="ConsPlusNormal"/>
            </w:pPr>
          </w:p>
        </w:tc>
      </w:tr>
      <w:tr w:rsidR="00205413">
        <w:tc>
          <w:tcPr>
            <w:tcW w:w="3288" w:type="dxa"/>
          </w:tcPr>
          <w:p w:rsidR="00205413" w:rsidRDefault="00205413">
            <w:pPr>
              <w:pStyle w:val="ConsPlusNormal"/>
              <w:jc w:val="both"/>
            </w:pPr>
            <w:r>
              <w:t>в том числе:</w:t>
            </w:r>
          </w:p>
        </w:tc>
        <w:tc>
          <w:tcPr>
            <w:tcW w:w="1357" w:type="dxa"/>
          </w:tcPr>
          <w:p w:rsidR="00205413" w:rsidRDefault="00205413">
            <w:pPr>
              <w:pStyle w:val="ConsPlusNormal"/>
              <w:jc w:val="center"/>
            </w:pPr>
            <w:r>
              <w:t>x</w:t>
            </w:r>
          </w:p>
        </w:tc>
        <w:tc>
          <w:tcPr>
            <w:tcW w:w="1134" w:type="dxa"/>
          </w:tcPr>
          <w:p w:rsidR="00205413" w:rsidRDefault="00205413">
            <w:pPr>
              <w:pStyle w:val="ConsPlusNormal"/>
              <w:jc w:val="center"/>
            </w:pPr>
            <w:r>
              <w:t>x</w:t>
            </w:r>
          </w:p>
        </w:tc>
        <w:tc>
          <w:tcPr>
            <w:tcW w:w="3261" w:type="dxa"/>
          </w:tcPr>
          <w:p w:rsidR="00205413" w:rsidRDefault="00205413">
            <w:pPr>
              <w:pStyle w:val="ConsPlusNormal"/>
              <w:jc w:val="center"/>
            </w:pPr>
            <w:r>
              <w:t>x</w:t>
            </w:r>
          </w:p>
        </w:tc>
      </w:tr>
      <w:tr w:rsidR="00205413">
        <w:tc>
          <w:tcPr>
            <w:tcW w:w="3288" w:type="dxa"/>
          </w:tcPr>
          <w:p w:rsidR="00205413" w:rsidRDefault="00205413">
            <w:pPr>
              <w:pStyle w:val="ConsPlusNormal"/>
              <w:jc w:val="both"/>
            </w:pPr>
            <w:r>
              <w:t>работники оленеводства</w:t>
            </w:r>
          </w:p>
        </w:tc>
        <w:tc>
          <w:tcPr>
            <w:tcW w:w="1357" w:type="dxa"/>
          </w:tcPr>
          <w:p w:rsidR="00205413" w:rsidRDefault="00205413">
            <w:pPr>
              <w:pStyle w:val="ConsPlusNormal"/>
              <w:jc w:val="center"/>
            </w:pPr>
            <w:r>
              <w:t>чел.</w:t>
            </w:r>
          </w:p>
        </w:tc>
        <w:tc>
          <w:tcPr>
            <w:tcW w:w="1134" w:type="dxa"/>
          </w:tcPr>
          <w:p w:rsidR="00205413" w:rsidRDefault="00205413">
            <w:pPr>
              <w:pStyle w:val="ConsPlusNormal"/>
            </w:pPr>
          </w:p>
        </w:tc>
        <w:tc>
          <w:tcPr>
            <w:tcW w:w="3261" w:type="dxa"/>
          </w:tcPr>
          <w:p w:rsidR="00205413" w:rsidRDefault="00205413">
            <w:pPr>
              <w:pStyle w:val="ConsPlusNormal"/>
            </w:pPr>
          </w:p>
        </w:tc>
      </w:tr>
      <w:tr w:rsidR="00205413">
        <w:tc>
          <w:tcPr>
            <w:tcW w:w="3288" w:type="dxa"/>
          </w:tcPr>
          <w:p w:rsidR="00205413" w:rsidRDefault="00205413">
            <w:pPr>
              <w:pStyle w:val="ConsPlusNormal"/>
              <w:jc w:val="both"/>
            </w:pPr>
            <w:r>
              <w:t>члены семьи работников оленеводства</w:t>
            </w:r>
          </w:p>
        </w:tc>
        <w:tc>
          <w:tcPr>
            <w:tcW w:w="1357" w:type="dxa"/>
          </w:tcPr>
          <w:p w:rsidR="00205413" w:rsidRDefault="00205413">
            <w:pPr>
              <w:pStyle w:val="ConsPlusNormal"/>
              <w:jc w:val="center"/>
            </w:pPr>
            <w:r>
              <w:t>чел.</w:t>
            </w:r>
          </w:p>
        </w:tc>
        <w:tc>
          <w:tcPr>
            <w:tcW w:w="1134" w:type="dxa"/>
          </w:tcPr>
          <w:p w:rsidR="00205413" w:rsidRDefault="00205413">
            <w:pPr>
              <w:pStyle w:val="ConsPlusNormal"/>
            </w:pPr>
          </w:p>
        </w:tc>
        <w:tc>
          <w:tcPr>
            <w:tcW w:w="3261" w:type="dxa"/>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504"/>
      </w:tblGrid>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504"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lastRenderedPageBreak/>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16</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spacing w:after="1"/>
      </w:pPr>
    </w:p>
    <w:p w:rsidR="00205413" w:rsidRDefault="00205413">
      <w:pPr>
        <w:pStyle w:val="ConsPlusNormal"/>
        <w:jc w:val="both"/>
      </w:pPr>
    </w:p>
    <w:p w:rsidR="00205413" w:rsidRDefault="00205413">
      <w:pPr>
        <w:pStyle w:val="ConsPlusNonformat"/>
        <w:jc w:val="both"/>
      </w:pPr>
      <w:r>
        <w:t xml:space="preserve">                                                       Форма</w:t>
      </w:r>
    </w:p>
    <w:p w:rsidR="00205413" w:rsidRDefault="00205413">
      <w:pPr>
        <w:pStyle w:val="ConsPlusNonformat"/>
        <w:jc w:val="both"/>
      </w:pPr>
      <w:r>
        <w:t xml:space="preserve">                                        (оформляется на официальном бланке)</w:t>
      </w:r>
    </w:p>
    <w:p w:rsidR="00205413" w:rsidRDefault="00205413">
      <w:pPr>
        <w:pStyle w:val="ConsPlusNonformat"/>
        <w:jc w:val="both"/>
      </w:pPr>
    </w:p>
    <w:p w:rsidR="00205413" w:rsidRDefault="00205413">
      <w:pPr>
        <w:pStyle w:val="ConsPlusNonformat"/>
        <w:jc w:val="both"/>
      </w:pPr>
      <w:r>
        <w:t xml:space="preserve">                                     В Департамент сельского хозяйства</w:t>
      </w:r>
    </w:p>
    <w:p w:rsidR="00205413" w:rsidRDefault="00205413">
      <w:pPr>
        <w:pStyle w:val="ConsPlusNonformat"/>
        <w:jc w:val="both"/>
      </w:pPr>
      <w:r>
        <w:t xml:space="preserve">                             и продовольствия Чукотского автономного округа</w:t>
      </w:r>
    </w:p>
    <w:p w:rsidR="00205413" w:rsidRDefault="00205413">
      <w:pPr>
        <w:pStyle w:val="ConsPlusNonformat"/>
        <w:jc w:val="both"/>
      </w:pPr>
    </w:p>
    <w:p w:rsidR="00205413" w:rsidRDefault="00205413">
      <w:pPr>
        <w:pStyle w:val="ConsPlusNonformat"/>
        <w:jc w:val="both"/>
      </w:pPr>
      <w:bookmarkStart w:id="130" w:name="P3160"/>
      <w:bookmarkEnd w:id="130"/>
      <w:r>
        <w:t xml:space="preserve">                               Обязательство</w:t>
      </w:r>
    </w:p>
    <w:p w:rsidR="00205413" w:rsidRDefault="00205413">
      <w:pPr>
        <w:pStyle w:val="ConsPlusNonformat"/>
        <w:jc w:val="both"/>
      </w:pPr>
    </w:p>
    <w:p w:rsidR="00205413" w:rsidRDefault="00205413">
      <w:pPr>
        <w:pStyle w:val="ConsPlusNonformat"/>
        <w:jc w:val="both"/>
      </w:pPr>
      <w:r>
        <w:t>__________________________________________________________________________,</w:t>
      </w:r>
    </w:p>
    <w:p w:rsidR="00205413" w:rsidRDefault="00205413">
      <w:pPr>
        <w:pStyle w:val="ConsPlusNonformat"/>
        <w:jc w:val="both"/>
      </w:pPr>
      <w:r>
        <w:t xml:space="preserve">  (указать организационно-правовую форму и полное наименование участника</w:t>
      </w:r>
    </w:p>
    <w:p w:rsidR="00205413" w:rsidRDefault="00205413">
      <w:pPr>
        <w:pStyle w:val="ConsPlusNonformat"/>
        <w:jc w:val="both"/>
      </w:pPr>
      <w:r>
        <w:t xml:space="preserve">                                  отбора)</w:t>
      </w:r>
    </w:p>
    <w:p w:rsidR="00205413" w:rsidRDefault="00205413">
      <w:pPr>
        <w:pStyle w:val="ConsPlusNonformat"/>
        <w:jc w:val="both"/>
      </w:pPr>
      <w:r>
        <w:t xml:space="preserve">в  случае  предоставления субсидии в соответствии с </w:t>
      </w:r>
      <w:hyperlink w:anchor="P892">
        <w:r>
          <w:rPr>
            <w:color w:val="0000FF"/>
          </w:rPr>
          <w:t>Порядком</w:t>
        </w:r>
      </w:hyperlink>
      <w:r>
        <w:t xml:space="preserve"> предоставления</w:t>
      </w:r>
    </w:p>
    <w:p w:rsidR="00205413" w:rsidRDefault="00205413">
      <w:pPr>
        <w:pStyle w:val="ConsPlusNonformat"/>
        <w:jc w:val="both"/>
      </w:pPr>
      <w:r>
        <w:t>субсидии  на  финансовое  обеспечение  затрат,  связанных с производством и</w:t>
      </w:r>
    </w:p>
    <w:p w:rsidR="00205413" w:rsidRDefault="00205413">
      <w:pPr>
        <w:pStyle w:val="ConsPlusNonformat"/>
        <w:jc w:val="both"/>
      </w:pPr>
      <w:r>
        <w:t>переработкой  продукции северного оленеводства, утвержденным Постановлением</w:t>
      </w:r>
    </w:p>
    <w:p w:rsidR="00205413" w:rsidRDefault="00205413">
      <w:pPr>
        <w:pStyle w:val="ConsPlusNonformat"/>
        <w:jc w:val="both"/>
      </w:pPr>
      <w:r>
        <w:t>Правительства  Чукотского  автономного  округа от 22 января 2014 года N 25,</w:t>
      </w:r>
    </w:p>
    <w:p w:rsidR="00205413" w:rsidRDefault="00205413">
      <w:pPr>
        <w:pStyle w:val="ConsPlusNonformat"/>
        <w:jc w:val="both"/>
      </w:pPr>
      <w:r>
        <w:t>обязуется  включать в договоры (соглашения), заключенные в целях исполнения</w:t>
      </w:r>
    </w:p>
    <w:p w:rsidR="00205413" w:rsidRDefault="00205413">
      <w:pPr>
        <w:pStyle w:val="ConsPlusNonformat"/>
        <w:jc w:val="both"/>
      </w:pPr>
      <w:r>
        <w:t>обязательств  по  соглашению  о предоставлении субсидии, условия о согласии</w:t>
      </w:r>
    </w:p>
    <w:p w:rsidR="00205413" w:rsidRDefault="00205413">
      <w:pPr>
        <w:pStyle w:val="ConsPlusNonformat"/>
        <w:jc w:val="both"/>
      </w:pPr>
      <w:r>
        <w:t>лиц,  являющихся  поставщиками  (подрядчиками,  исполнителями) по указанным</w:t>
      </w:r>
    </w:p>
    <w:p w:rsidR="00205413" w:rsidRDefault="00205413">
      <w:pPr>
        <w:pStyle w:val="ConsPlusNonformat"/>
        <w:jc w:val="both"/>
      </w:pPr>
      <w:r>
        <w:t>договорам  (соглашениям)  (за  исключением  государственных (муниципальных)</w:t>
      </w:r>
    </w:p>
    <w:p w:rsidR="00205413" w:rsidRDefault="00205413">
      <w:pPr>
        <w:pStyle w:val="ConsPlusNonformat"/>
        <w:jc w:val="both"/>
      </w:pPr>
      <w:r>
        <w:t>унитарных  предприятий,  хозяйственных  товариществ  и  обществ  с участием</w:t>
      </w:r>
    </w:p>
    <w:p w:rsidR="00205413" w:rsidRDefault="00205413">
      <w:pPr>
        <w:pStyle w:val="ConsPlusNonformat"/>
        <w:jc w:val="both"/>
      </w:pPr>
      <w:r>
        <w:t>публично-правовых образований в их уставных (складочных) капиталах, а также</w:t>
      </w:r>
    </w:p>
    <w:p w:rsidR="00205413" w:rsidRDefault="00205413">
      <w:pPr>
        <w:pStyle w:val="ConsPlusNonformat"/>
        <w:jc w:val="both"/>
      </w:pPr>
      <w:r>
        <w:t>коммерческих  организаций  с  участием  таких  товариществ  и  обществ в их</w:t>
      </w:r>
    </w:p>
    <w:p w:rsidR="00205413" w:rsidRDefault="00205413">
      <w:pPr>
        <w:pStyle w:val="ConsPlusNonformat"/>
        <w:jc w:val="both"/>
      </w:pPr>
      <w:r>
        <w:t>уставных  (складочных) капиталах), на осуществление в отношении их проверки</w:t>
      </w:r>
    </w:p>
    <w:p w:rsidR="00205413" w:rsidRDefault="00205413">
      <w:pPr>
        <w:pStyle w:val="ConsPlusNonformat"/>
        <w:jc w:val="both"/>
      </w:pPr>
      <w:r>
        <w:t>Департаментом  сельского  хозяйства и продовольствия Чукотского автономного</w:t>
      </w:r>
    </w:p>
    <w:p w:rsidR="00205413" w:rsidRDefault="00205413">
      <w:pPr>
        <w:pStyle w:val="ConsPlusNonformat"/>
        <w:jc w:val="both"/>
      </w:pPr>
      <w:r>
        <w:t>округа  как  получателем  бюджетных  средств  соблюдения  порядка и условий</w:t>
      </w:r>
    </w:p>
    <w:p w:rsidR="00205413" w:rsidRDefault="00205413">
      <w:pPr>
        <w:pStyle w:val="ConsPlusNonformat"/>
        <w:jc w:val="both"/>
      </w:pPr>
      <w:r>
        <w:t>предоставления  субсидии,  в  том  числе  в  части  достижения  результатов</w:t>
      </w:r>
    </w:p>
    <w:p w:rsidR="00205413" w:rsidRDefault="00205413">
      <w:pPr>
        <w:pStyle w:val="ConsPlusNonformat"/>
        <w:jc w:val="both"/>
      </w:pPr>
      <w:r>
        <w:t>предоставления   субсидии,   а  также  проверки  органами  государственного</w:t>
      </w:r>
    </w:p>
    <w:p w:rsidR="00205413" w:rsidRDefault="00205413">
      <w:pPr>
        <w:pStyle w:val="ConsPlusNonformat"/>
        <w:jc w:val="both"/>
      </w:pPr>
      <w:r>
        <w:t>(муниципального)   финансового  контроля  соблюдения  получателем  субсидии</w:t>
      </w:r>
    </w:p>
    <w:p w:rsidR="00205413" w:rsidRDefault="00205413">
      <w:pPr>
        <w:pStyle w:val="ConsPlusNonformat"/>
        <w:jc w:val="both"/>
      </w:pPr>
      <w:r>
        <w:t xml:space="preserve">порядка  и условий предоставления субсидии в соответствии со </w:t>
      </w:r>
      <w:hyperlink r:id="rId116">
        <w:r>
          <w:rPr>
            <w:color w:val="0000FF"/>
          </w:rPr>
          <w:t>статьями 268.1</w:t>
        </w:r>
      </w:hyperlink>
    </w:p>
    <w:p w:rsidR="00205413" w:rsidRDefault="00205413">
      <w:pPr>
        <w:pStyle w:val="ConsPlusNonformat"/>
        <w:jc w:val="both"/>
      </w:pPr>
      <w:r>
        <w:t xml:space="preserve">и </w:t>
      </w:r>
      <w:hyperlink r:id="rId117">
        <w:r>
          <w:rPr>
            <w:color w:val="0000FF"/>
          </w:rPr>
          <w:t>269.2</w:t>
        </w:r>
      </w:hyperlink>
      <w:r>
        <w:t xml:space="preserve"> Бюджетного кодекса Российской Федерации.</w:t>
      </w:r>
    </w:p>
    <w:p w:rsidR="00205413" w:rsidRDefault="00205413">
      <w:pPr>
        <w:pStyle w:val="ConsPlusNonformat"/>
        <w:jc w:val="both"/>
      </w:pPr>
    </w:p>
    <w:p w:rsidR="00205413" w:rsidRDefault="00205413">
      <w:pPr>
        <w:pStyle w:val="ConsPlusNonformat"/>
        <w:jc w:val="both"/>
      </w:pPr>
      <w:r>
        <w:t>______________________________    ______________   ________________________</w:t>
      </w:r>
    </w:p>
    <w:p w:rsidR="00205413" w:rsidRDefault="00205413">
      <w:pPr>
        <w:pStyle w:val="ConsPlusNonformat"/>
        <w:jc w:val="both"/>
      </w:pPr>
      <w:r>
        <w:t xml:space="preserve">  (руководитель организации)         (подпись)       (фамилия, инициалы)</w:t>
      </w:r>
    </w:p>
    <w:p w:rsidR="00205413" w:rsidRDefault="00205413">
      <w:pPr>
        <w:pStyle w:val="ConsPlusNonformat"/>
        <w:jc w:val="both"/>
      </w:pPr>
    </w:p>
    <w:p w:rsidR="00205413" w:rsidRDefault="00205413">
      <w:pPr>
        <w:pStyle w:val="ConsPlusNonformat"/>
        <w:jc w:val="both"/>
      </w:pPr>
      <w:r>
        <w:t>МП</w:t>
      </w:r>
    </w:p>
    <w:p w:rsidR="00205413" w:rsidRDefault="00205413">
      <w:pPr>
        <w:pStyle w:val="ConsPlusNonformat"/>
        <w:jc w:val="both"/>
      </w:pPr>
    </w:p>
    <w:p w:rsidR="00205413" w:rsidRDefault="00205413">
      <w:pPr>
        <w:pStyle w:val="ConsPlusNonformat"/>
        <w:jc w:val="both"/>
      </w:pPr>
      <w:r>
        <w:t>"___" _________ 20___ г.</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r>
        <w:t>Приложение 17</w:t>
      </w:r>
    </w:p>
    <w:p w:rsidR="00205413" w:rsidRDefault="00205413">
      <w:pPr>
        <w:pStyle w:val="ConsPlusNormal"/>
        <w:jc w:val="right"/>
      </w:pPr>
      <w:r>
        <w:t>к Порядку предоставления субсидии на финансовое обеспечение</w:t>
      </w:r>
    </w:p>
    <w:p w:rsidR="00205413" w:rsidRDefault="00205413">
      <w:pPr>
        <w:pStyle w:val="ConsPlusNormal"/>
        <w:jc w:val="right"/>
      </w:pPr>
      <w:r>
        <w:t>затрат, связанных с производством и переработкой продукции</w:t>
      </w:r>
    </w:p>
    <w:p w:rsidR="00205413" w:rsidRDefault="00205413">
      <w:pPr>
        <w:pStyle w:val="ConsPlusNormal"/>
        <w:jc w:val="right"/>
      </w:pPr>
      <w:r>
        <w:t>северного оленеводства</w:t>
      </w:r>
    </w:p>
    <w:p w:rsidR="00205413" w:rsidRDefault="00205413">
      <w:pPr>
        <w:pStyle w:val="ConsPlusNormal"/>
        <w:jc w:val="both"/>
      </w:pPr>
    </w:p>
    <w:p w:rsidR="00205413" w:rsidRDefault="00205413">
      <w:pPr>
        <w:pStyle w:val="ConsPlusNormal"/>
        <w:jc w:val="center"/>
      </w:pPr>
      <w:r>
        <w:t>СОГЛАСИЕ на публикацию (размещение)</w:t>
      </w:r>
    </w:p>
    <w:p w:rsidR="00205413" w:rsidRDefault="00205413">
      <w:pPr>
        <w:pStyle w:val="ConsPlusNormal"/>
        <w:jc w:val="center"/>
      </w:pPr>
      <w:r>
        <w:t>в информационно-телекоммуникационной сети "Интернет"</w:t>
      </w:r>
    </w:p>
    <w:p w:rsidR="00205413" w:rsidRDefault="00205413">
      <w:pPr>
        <w:pStyle w:val="ConsPlusNormal"/>
        <w:jc w:val="center"/>
      </w:pPr>
      <w:r>
        <w:t>информации об участнике отбора, о подаваемой им заявке, иной</w:t>
      </w:r>
    </w:p>
    <w:p w:rsidR="00205413" w:rsidRDefault="00205413">
      <w:pPr>
        <w:pStyle w:val="ConsPlusNormal"/>
        <w:jc w:val="center"/>
      </w:pPr>
      <w:r>
        <w:t>информации, связанной с предоставлением субсидии</w:t>
      </w:r>
    </w:p>
    <w:p w:rsidR="00205413" w:rsidRDefault="00205413">
      <w:pPr>
        <w:pStyle w:val="ConsPlusNormal"/>
        <w:jc w:val="center"/>
      </w:pPr>
      <w:r>
        <w:t>из окружного бюджета на финансовое обеспечение затрат,</w:t>
      </w:r>
    </w:p>
    <w:p w:rsidR="00205413" w:rsidRDefault="00205413">
      <w:pPr>
        <w:pStyle w:val="ConsPlusNormal"/>
        <w:jc w:val="center"/>
      </w:pPr>
      <w:r>
        <w:t>связанных с производством и переработкой продукции северного</w:t>
      </w:r>
    </w:p>
    <w:p w:rsidR="00205413" w:rsidRDefault="00205413">
      <w:pPr>
        <w:pStyle w:val="ConsPlusNormal"/>
        <w:jc w:val="center"/>
      </w:pPr>
      <w:r>
        <w:t>оленеводства</w:t>
      </w:r>
    </w:p>
    <w:p w:rsidR="00205413" w:rsidRDefault="00205413">
      <w:pPr>
        <w:pStyle w:val="ConsPlusNormal"/>
        <w:jc w:val="both"/>
      </w:pPr>
    </w:p>
    <w:p w:rsidR="00205413" w:rsidRDefault="00205413">
      <w:pPr>
        <w:pStyle w:val="ConsPlusNormal"/>
        <w:ind w:firstLine="540"/>
        <w:jc w:val="both"/>
      </w:pPr>
      <w:r>
        <w:t xml:space="preserve">Утратило силу. - </w:t>
      </w:r>
      <w:hyperlink r:id="rId118">
        <w:r>
          <w:rPr>
            <w:color w:val="0000FF"/>
          </w:rPr>
          <w:t>Постановление</w:t>
        </w:r>
      </w:hyperlink>
      <w:r>
        <w:t xml:space="preserve"> Правительства Чукотского автономного округа от 22.06.2023 N 265.</w:t>
      </w: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both"/>
      </w:pPr>
    </w:p>
    <w:p w:rsidR="00205413" w:rsidRDefault="00205413">
      <w:pPr>
        <w:pStyle w:val="ConsPlusNormal"/>
        <w:jc w:val="right"/>
        <w:outlineLvl w:val="1"/>
      </w:pPr>
      <w:bookmarkStart w:id="131" w:name="P3215"/>
      <w:bookmarkEnd w:id="131"/>
      <w:r>
        <w:t>Приложение 18</w:t>
      </w:r>
    </w:p>
    <w:p w:rsidR="00205413" w:rsidRDefault="00205413">
      <w:pPr>
        <w:pStyle w:val="ConsPlusNormal"/>
        <w:jc w:val="right"/>
      </w:pPr>
      <w:r>
        <w:t>к Порядку предоставления субсидии на</w:t>
      </w:r>
    </w:p>
    <w:p w:rsidR="00205413" w:rsidRDefault="00205413">
      <w:pPr>
        <w:pStyle w:val="ConsPlusNormal"/>
        <w:jc w:val="right"/>
      </w:pPr>
      <w:r>
        <w:t>финансовое обеспечение затрат,</w:t>
      </w:r>
    </w:p>
    <w:p w:rsidR="00205413" w:rsidRDefault="00205413">
      <w:pPr>
        <w:pStyle w:val="ConsPlusNormal"/>
        <w:jc w:val="right"/>
      </w:pPr>
      <w:r>
        <w:t>связанных с производством и переработкой</w:t>
      </w:r>
    </w:p>
    <w:p w:rsidR="00205413" w:rsidRDefault="00205413">
      <w:pPr>
        <w:pStyle w:val="ConsPlusNormal"/>
        <w:jc w:val="right"/>
      </w:pPr>
      <w:r>
        <w:t>продукции северного оленеводства</w:t>
      </w:r>
    </w:p>
    <w:p w:rsidR="00205413" w:rsidRDefault="00205413">
      <w:pPr>
        <w:pStyle w:val="ConsPlusNormal"/>
        <w:spacing w:after="1"/>
      </w:pPr>
    </w:p>
    <w:p w:rsidR="00205413" w:rsidRDefault="00205413">
      <w:pPr>
        <w:pStyle w:val="ConsPlusNormal"/>
        <w:jc w:val="both"/>
      </w:pPr>
      <w:bookmarkStart w:id="132" w:name="_GoBack"/>
      <w:bookmarkEnd w:id="132"/>
    </w:p>
    <w:p w:rsidR="00205413" w:rsidRDefault="00205413">
      <w:pPr>
        <w:pStyle w:val="ConsPlusNonformat"/>
        <w:jc w:val="both"/>
      </w:pPr>
      <w:r>
        <w:t xml:space="preserve">                                                    В Департамент сельского</w:t>
      </w:r>
    </w:p>
    <w:p w:rsidR="00205413" w:rsidRDefault="00205413">
      <w:pPr>
        <w:pStyle w:val="ConsPlusNonformat"/>
        <w:jc w:val="both"/>
      </w:pPr>
      <w:r>
        <w:t xml:space="preserve">                                                 хозяйства и продовольствия</w:t>
      </w:r>
    </w:p>
    <w:p w:rsidR="00205413" w:rsidRDefault="00205413">
      <w:pPr>
        <w:pStyle w:val="ConsPlusNonformat"/>
        <w:jc w:val="both"/>
      </w:pPr>
      <w:r>
        <w:t xml:space="preserve">                                              Чукотского автономного округа</w:t>
      </w:r>
    </w:p>
    <w:p w:rsidR="00205413" w:rsidRDefault="00205413">
      <w:pPr>
        <w:pStyle w:val="ConsPlusNonformat"/>
        <w:jc w:val="both"/>
      </w:pPr>
    </w:p>
    <w:p w:rsidR="00205413" w:rsidRDefault="00205413">
      <w:pPr>
        <w:pStyle w:val="ConsPlusNonformat"/>
        <w:jc w:val="both"/>
      </w:pPr>
      <w:r>
        <w:t xml:space="preserve">                                  Заявка</w:t>
      </w:r>
    </w:p>
    <w:p w:rsidR="00205413" w:rsidRDefault="00205413">
      <w:pPr>
        <w:pStyle w:val="ConsPlusNonformat"/>
        <w:jc w:val="both"/>
      </w:pPr>
      <w:r>
        <w:t>на участие в отборе получателей субсидии на финансовое обеспечение затрат,</w:t>
      </w:r>
    </w:p>
    <w:p w:rsidR="00205413" w:rsidRDefault="00205413">
      <w:pPr>
        <w:pStyle w:val="ConsPlusNonformat"/>
        <w:jc w:val="both"/>
      </w:pPr>
      <w:r>
        <w:t>связанных с производством и переработкой продукции северного оленеводства,</w:t>
      </w:r>
    </w:p>
    <w:p w:rsidR="00205413" w:rsidRDefault="00205413">
      <w:pPr>
        <w:pStyle w:val="ConsPlusNonformat"/>
        <w:jc w:val="both"/>
      </w:pPr>
      <w:r>
        <w:t xml:space="preserve">                              на _______ год</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p>
    <w:p w:rsidR="00205413" w:rsidRDefault="00205413">
      <w:pPr>
        <w:pStyle w:val="ConsPlusNonformat"/>
        <w:jc w:val="both"/>
      </w:pPr>
      <w:r>
        <w:t xml:space="preserve">    В   соответствии  с  </w:t>
      </w:r>
      <w:hyperlink w:anchor="P892">
        <w:r>
          <w:rPr>
            <w:color w:val="0000FF"/>
          </w:rPr>
          <w:t>Порядком</w:t>
        </w:r>
      </w:hyperlink>
      <w:r>
        <w:t xml:space="preserve">  предоставления  субсидии  на  финансовое</w:t>
      </w:r>
    </w:p>
    <w:p w:rsidR="00205413" w:rsidRDefault="00205413">
      <w:pPr>
        <w:pStyle w:val="ConsPlusNonformat"/>
        <w:jc w:val="both"/>
      </w:pPr>
      <w:r>
        <w:t>обеспечение  затрат,  связанных  с  производством  и переработкой продукции</w:t>
      </w:r>
    </w:p>
    <w:p w:rsidR="00205413" w:rsidRDefault="00205413">
      <w:pPr>
        <w:pStyle w:val="ConsPlusNonformat"/>
        <w:jc w:val="both"/>
      </w:pPr>
      <w:r>
        <w:t>северного    оленеводства,    утвержденным   Постановлением   Правительства</w:t>
      </w:r>
    </w:p>
    <w:p w:rsidR="00205413" w:rsidRDefault="00205413">
      <w:pPr>
        <w:pStyle w:val="ConsPlusNonformat"/>
        <w:jc w:val="both"/>
      </w:pPr>
      <w:r>
        <w:t>Чукотского  автономного округа от 22 января 2014 года N 25, просим выделить</w:t>
      </w:r>
    </w:p>
    <w:p w:rsidR="00205413" w:rsidRDefault="00205413">
      <w:pPr>
        <w:pStyle w:val="ConsPlusNonformat"/>
        <w:jc w:val="both"/>
      </w:pPr>
      <w:r>
        <w:t>в  20___  году  субсидию  на  финансовое  обеспечение  затрат,  связанных с</w:t>
      </w:r>
    </w:p>
    <w:p w:rsidR="00205413" w:rsidRDefault="00205413">
      <w:pPr>
        <w:pStyle w:val="ConsPlusNonformat"/>
        <w:jc w:val="both"/>
      </w:pPr>
      <w:r>
        <w:t>производством и переработкой продукции северного оленеводства:</w:t>
      </w:r>
    </w:p>
    <w:p w:rsidR="00205413" w:rsidRDefault="00205413">
      <w:pPr>
        <w:pStyle w:val="ConsPlusNonformat"/>
        <w:jc w:val="both"/>
      </w:pPr>
      <w:r>
        <w:t xml:space="preserve">    на погашение задолженности за приобретенные товары (работы, услуги).</w:t>
      </w:r>
    </w:p>
    <w:p w:rsidR="00205413" w:rsidRDefault="00205413">
      <w:pPr>
        <w:pStyle w:val="ConsPlusNonformat"/>
        <w:jc w:val="both"/>
      </w:pPr>
      <w:r>
        <w:t xml:space="preserve">    Уведомление   по   результатам   рассмотрения  настоящей  заявки  прошу</w:t>
      </w:r>
    </w:p>
    <w:p w:rsidR="00205413" w:rsidRDefault="00205413">
      <w:pPr>
        <w:pStyle w:val="ConsPlusNonformat"/>
        <w:jc w:val="both"/>
      </w:pPr>
      <w:r>
        <w:lastRenderedPageBreak/>
        <w:t>направить на адрес электронной почты: ____________________________________.</w:t>
      </w:r>
    </w:p>
    <w:p w:rsidR="00205413" w:rsidRDefault="00205413">
      <w:pPr>
        <w:pStyle w:val="ConsPlusNonformat"/>
        <w:jc w:val="both"/>
      </w:pPr>
      <w:r>
        <w:t xml:space="preserve">    Для определения годового объема субсидии сообщаем следующие данные:</w:t>
      </w:r>
    </w:p>
    <w:p w:rsidR="00205413" w:rsidRDefault="002054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276"/>
        <w:gridCol w:w="2078"/>
        <w:gridCol w:w="1786"/>
        <w:gridCol w:w="2551"/>
      </w:tblGrid>
      <w:tr w:rsidR="00205413">
        <w:tc>
          <w:tcPr>
            <w:tcW w:w="1276" w:type="dxa"/>
            <w:vMerge w:val="restart"/>
            <w:vAlign w:val="center"/>
          </w:tcPr>
          <w:p w:rsidR="00205413" w:rsidRDefault="00205413">
            <w:pPr>
              <w:pStyle w:val="ConsPlusNormal"/>
              <w:jc w:val="center"/>
            </w:pPr>
            <w:r>
              <w:t>Реквизиты договора</w:t>
            </w:r>
          </w:p>
        </w:tc>
        <w:tc>
          <w:tcPr>
            <w:tcW w:w="1276" w:type="dxa"/>
            <w:vMerge w:val="restart"/>
            <w:vAlign w:val="center"/>
          </w:tcPr>
          <w:p w:rsidR="00205413" w:rsidRDefault="00205413">
            <w:pPr>
              <w:pStyle w:val="ConsPlusNormal"/>
              <w:jc w:val="center"/>
            </w:pPr>
            <w:r>
              <w:t>Реквизиты акта сверки</w:t>
            </w:r>
          </w:p>
        </w:tc>
        <w:tc>
          <w:tcPr>
            <w:tcW w:w="3864" w:type="dxa"/>
            <w:gridSpan w:val="2"/>
            <w:vAlign w:val="center"/>
          </w:tcPr>
          <w:p w:rsidR="00205413" w:rsidRDefault="00205413">
            <w:pPr>
              <w:pStyle w:val="ConsPlusNormal"/>
              <w:jc w:val="center"/>
            </w:pPr>
            <w:r>
              <w:t>Сумма задолженности перед поставщиками и подрядчиками:</w:t>
            </w:r>
          </w:p>
        </w:tc>
        <w:tc>
          <w:tcPr>
            <w:tcW w:w="2551" w:type="dxa"/>
            <w:vMerge w:val="restart"/>
            <w:vAlign w:val="center"/>
          </w:tcPr>
          <w:p w:rsidR="00205413" w:rsidRDefault="00205413">
            <w:pPr>
              <w:pStyle w:val="ConsPlusNormal"/>
              <w:jc w:val="center"/>
            </w:pPr>
            <w:r>
              <w:t>Сумма запрашиваемой субсидии на погашение задолженности по оплате горюче-смазочных материалов и коммунальных услуг, рублей</w:t>
            </w:r>
          </w:p>
        </w:tc>
      </w:tr>
      <w:tr w:rsidR="00205413">
        <w:tc>
          <w:tcPr>
            <w:tcW w:w="1276" w:type="dxa"/>
            <w:vMerge/>
          </w:tcPr>
          <w:p w:rsidR="00205413" w:rsidRDefault="00205413">
            <w:pPr>
              <w:pStyle w:val="ConsPlusNormal"/>
            </w:pPr>
          </w:p>
        </w:tc>
        <w:tc>
          <w:tcPr>
            <w:tcW w:w="1276" w:type="dxa"/>
            <w:vMerge/>
          </w:tcPr>
          <w:p w:rsidR="00205413" w:rsidRDefault="00205413">
            <w:pPr>
              <w:pStyle w:val="ConsPlusNormal"/>
            </w:pPr>
          </w:p>
        </w:tc>
        <w:tc>
          <w:tcPr>
            <w:tcW w:w="2078" w:type="dxa"/>
            <w:vAlign w:val="center"/>
          </w:tcPr>
          <w:p w:rsidR="00205413" w:rsidRDefault="00205413">
            <w:pPr>
              <w:pStyle w:val="ConsPlusNormal"/>
              <w:jc w:val="center"/>
            </w:pPr>
            <w:r>
              <w:t>по оплате за предоставление горюче-смазочных материалов</w:t>
            </w:r>
          </w:p>
        </w:tc>
        <w:tc>
          <w:tcPr>
            <w:tcW w:w="1786" w:type="dxa"/>
            <w:vAlign w:val="center"/>
          </w:tcPr>
          <w:p w:rsidR="00205413" w:rsidRDefault="00205413">
            <w:pPr>
              <w:pStyle w:val="ConsPlusNormal"/>
              <w:jc w:val="center"/>
            </w:pPr>
            <w:r>
              <w:t>оплате за предоставление коммунальных услуг</w:t>
            </w:r>
          </w:p>
        </w:tc>
        <w:tc>
          <w:tcPr>
            <w:tcW w:w="2551" w:type="dxa"/>
            <w:vMerge/>
          </w:tcPr>
          <w:p w:rsidR="00205413" w:rsidRDefault="00205413">
            <w:pPr>
              <w:pStyle w:val="ConsPlusNormal"/>
            </w:pPr>
          </w:p>
        </w:tc>
      </w:tr>
      <w:tr w:rsidR="00205413">
        <w:tc>
          <w:tcPr>
            <w:tcW w:w="1276" w:type="dxa"/>
            <w:vAlign w:val="center"/>
          </w:tcPr>
          <w:p w:rsidR="00205413" w:rsidRDefault="00205413">
            <w:pPr>
              <w:pStyle w:val="ConsPlusNormal"/>
            </w:pPr>
          </w:p>
        </w:tc>
        <w:tc>
          <w:tcPr>
            <w:tcW w:w="1276" w:type="dxa"/>
            <w:vAlign w:val="center"/>
          </w:tcPr>
          <w:p w:rsidR="00205413" w:rsidRDefault="00205413">
            <w:pPr>
              <w:pStyle w:val="ConsPlusNormal"/>
            </w:pPr>
          </w:p>
        </w:tc>
        <w:tc>
          <w:tcPr>
            <w:tcW w:w="2078" w:type="dxa"/>
            <w:vAlign w:val="center"/>
          </w:tcPr>
          <w:p w:rsidR="00205413" w:rsidRDefault="00205413">
            <w:pPr>
              <w:pStyle w:val="ConsPlusNormal"/>
            </w:pPr>
          </w:p>
        </w:tc>
        <w:tc>
          <w:tcPr>
            <w:tcW w:w="1786" w:type="dxa"/>
            <w:vAlign w:val="center"/>
          </w:tcPr>
          <w:p w:rsidR="00205413" w:rsidRDefault="00205413">
            <w:pPr>
              <w:pStyle w:val="ConsPlusNormal"/>
            </w:pPr>
          </w:p>
        </w:tc>
        <w:tc>
          <w:tcPr>
            <w:tcW w:w="2551" w:type="dxa"/>
            <w:vAlign w:val="center"/>
          </w:tcPr>
          <w:p w:rsidR="00205413" w:rsidRDefault="00205413">
            <w:pPr>
              <w:pStyle w:val="ConsPlusNormal"/>
            </w:pPr>
          </w:p>
        </w:tc>
      </w:tr>
      <w:tr w:rsidR="00205413">
        <w:tc>
          <w:tcPr>
            <w:tcW w:w="2552" w:type="dxa"/>
            <w:gridSpan w:val="2"/>
            <w:vAlign w:val="center"/>
          </w:tcPr>
          <w:p w:rsidR="00205413" w:rsidRDefault="00205413">
            <w:pPr>
              <w:pStyle w:val="ConsPlusNormal"/>
              <w:jc w:val="center"/>
            </w:pPr>
            <w:r>
              <w:t>ИТОГО</w:t>
            </w:r>
          </w:p>
        </w:tc>
        <w:tc>
          <w:tcPr>
            <w:tcW w:w="2078" w:type="dxa"/>
            <w:vAlign w:val="center"/>
          </w:tcPr>
          <w:p w:rsidR="00205413" w:rsidRDefault="00205413">
            <w:pPr>
              <w:pStyle w:val="ConsPlusNormal"/>
            </w:pPr>
          </w:p>
        </w:tc>
        <w:tc>
          <w:tcPr>
            <w:tcW w:w="1786" w:type="dxa"/>
            <w:vAlign w:val="center"/>
          </w:tcPr>
          <w:p w:rsidR="00205413" w:rsidRDefault="00205413">
            <w:pPr>
              <w:pStyle w:val="ConsPlusNormal"/>
            </w:pPr>
          </w:p>
        </w:tc>
        <w:tc>
          <w:tcPr>
            <w:tcW w:w="2551" w:type="dxa"/>
            <w:vAlign w:val="center"/>
          </w:tcPr>
          <w:p w:rsidR="00205413" w:rsidRDefault="00205413">
            <w:pPr>
              <w:pStyle w:val="ConsPlusNormal"/>
            </w:pPr>
          </w:p>
        </w:tc>
      </w:tr>
    </w:tbl>
    <w:p w:rsidR="00205413" w:rsidRDefault="00205413">
      <w:pPr>
        <w:pStyle w:val="ConsPlusNormal"/>
        <w:jc w:val="both"/>
      </w:pPr>
    </w:p>
    <w:p w:rsidR="00205413" w:rsidRDefault="00205413">
      <w:pPr>
        <w:pStyle w:val="ConsPlusNormal"/>
        <w:ind w:firstLine="540"/>
        <w:jc w:val="both"/>
      </w:pPr>
      <w:r>
        <w:t>Применяемая система налогообложения (нужное отметить):</w:t>
      </w:r>
    </w:p>
    <w:p w:rsidR="00205413" w:rsidRDefault="0020541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447"/>
      </w:tblGrid>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общая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для сельскохозяйственных производителей (единый сельскохозяйственный налог);</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упрощенная система налогообложения;</w:t>
            </w:r>
          </w:p>
        </w:tc>
      </w:tr>
      <w:tr w:rsidR="00205413">
        <w:tc>
          <w:tcPr>
            <w:tcW w:w="528" w:type="dxa"/>
            <w:tcBorders>
              <w:top w:val="single" w:sz="4" w:space="0" w:color="auto"/>
              <w:bottom w:val="single" w:sz="4" w:space="0" w:color="auto"/>
            </w:tcBorders>
          </w:tcPr>
          <w:p w:rsidR="00205413" w:rsidRDefault="00205413">
            <w:pPr>
              <w:pStyle w:val="ConsPlusNormal"/>
            </w:pPr>
          </w:p>
        </w:tc>
        <w:tc>
          <w:tcPr>
            <w:tcW w:w="8447" w:type="dxa"/>
            <w:tcBorders>
              <w:top w:val="nil"/>
              <w:bottom w:val="nil"/>
              <w:right w:val="nil"/>
            </w:tcBorders>
          </w:tcPr>
          <w:p w:rsidR="00205413" w:rsidRDefault="00205413">
            <w:pPr>
              <w:pStyle w:val="ConsPlusNormal"/>
              <w:jc w:val="both"/>
            </w:pPr>
            <w:r>
              <w:t>в виде единого налога на вмененный доход для отдельных видов деятельности.</w:t>
            </w:r>
          </w:p>
        </w:tc>
      </w:tr>
    </w:tbl>
    <w:p w:rsidR="00205413" w:rsidRDefault="00205413">
      <w:pPr>
        <w:pStyle w:val="ConsPlusNormal"/>
        <w:jc w:val="both"/>
      </w:pPr>
    </w:p>
    <w:p w:rsidR="00205413" w:rsidRDefault="00205413">
      <w:pPr>
        <w:pStyle w:val="ConsPlusNonformat"/>
        <w:jc w:val="both"/>
      </w:pPr>
      <w:r>
        <w:t>Организация   является/не   является  плательщиком  налога  на  добавленную</w:t>
      </w:r>
    </w:p>
    <w:p w:rsidR="00205413" w:rsidRDefault="00205413">
      <w:pPr>
        <w:pStyle w:val="ConsPlusNonformat"/>
        <w:jc w:val="both"/>
      </w:pPr>
      <w:r>
        <w:t>стоимость</w:t>
      </w:r>
    </w:p>
    <w:p w:rsidR="00205413" w:rsidRDefault="00205413">
      <w:pPr>
        <w:pStyle w:val="ConsPlusNonformat"/>
        <w:jc w:val="both"/>
      </w:pPr>
      <w:r>
        <w:t>(не нужное зачеркнуть).</w:t>
      </w:r>
    </w:p>
    <w:p w:rsidR="00205413" w:rsidRDefault="00205413">
      <w:pPr>
        <w:pStyle w:val="ConsPlusNonformat"/>
        <w:jc w:val="both"/>
      </w:pPr>
      <w:r>
        <w:t xml:space="preserve">    Настоящим подтверждаю, что</w:t>
      </w:r>
    </w:p>
    <w:p w:rsidR="00205413" w:rsidRDefault="00205413">
      <w:pPr>
        <w:pStyle w:val="ConsPlusNonformat"/>
        <w:jc w:val="both"/>
      </w:pPr>
      <w:r>
        <w:t>___________________________________________________________________________</w:t>
      </w:r>
    </w:p>
    <w:p w:rsidR="00205413" w:rsidRDefault="00205413">
      <w:pPr>
        <w:pStyle w:val="ConsPlusNonformat"/>
        <w:jc w:val="both"/>
      </w:pPr>
      <w:r>
        <w:t xml:space="preserve">               (наименование организации - участника отбора)</w:t>
      </w:r>
    </w:p>
    <w:p w:rsidR="00205413" w:rsidRDefault="00205413">
      <w:pPr>
        <w:pStyle w:val="ConsPlusNonformat"/>
        <w:jc w:val="both"/>
      </w:pPr>
      <w:r>
        <w:t xml:space="preserve">    не  находится  в  процессе  в  процессе  реорганизации  (за исключением</w:t>
      </w:r>
    </w:p>
    <w:p w:rsidR="00205413" w:rsidRDefault="00205413">
      <w:pPr>
        <w:pStyle w:val="ConsPlusNonformat"/>
        <w:jc w:val="both"/>
      </w:pPr>
      <w:r>
        <w:t>реорганизации  в  форме  присоединения  к  юридическому  лицу,  являющемуся</w:t>
      </w:r>
    </w:p>
    <w:p w:rsidR="00205413" w:rsidRDefault="00205413">
      <w:pPr>
        <w:pStyle w:val="ConsPlusNonformat"/>
        <w:jc w:val="both"/>
      </w:pPr>
      <w:r>
        <w:t>участником  отбора,  другого  юридического  лица),  ликвидации, в отношении</w:t>
      </w:r>
    </w:p>
    <w:p w:rsidR="00205413" w:rsidRDefault="00205413">
      <w:pPr>
        <w:pStyle w:val="ConsPlusNonformat"/>
        <w:jc w:val="both"/>
      </w:pPr>
      <w:r>
        <w:t>участника отбора не должна быть введена процедура банкротства, деятельность</w:t>
      </w:r>
    </w:p>
    <w:p w:rsidR="00205413" w:rsidRDefault="00205413">
      <w:pPr>
        <w:pStyle w:val="ConsPlusNonformat"/>
        <w:jc w:val="both"/>
      </w:pPr>
      <w:r>
        <w:t>участника  отбора  не должна быть приостановлена в порядке, предусмотренном</w:t>
      </w:r>
    </w:p>
    <w:p w:rsidR="00205413" w:rsidRDefault="00205413">
      <w:pPr>
        <w:pStyle w:val="ConsPlusNonformat"/>
        <w:jc w:val="both"/>
      </w:pPr>
      <w:r>
        <w:t>законодательством Российской Федерации (индивидуальный предприниматель - не</w:t>
      </w:r>
    </w:p>
    <w:p w:rsidR="00205413" w:rsidRDefault="00205413">
      <w:pPr>
        <w:pStyle w:val="ConsPlusNonformat"/>
        <w:jc w:val="both"/>
      </w:pPr>
      <w:r>
        <w:t>прекратил деятельность в качестве индивидуального предпринимателя);</w:t>
      </w:r>
    </w:p>
    <w:p w:rsidR="00205413" w:rsidRDefault="00205413">
      <w:pPr>
        <w:pStyle w:val="ConsPlusNonformat"/>
        <w:jc w:val="both"/>
      </w:pPr>
      <w:r>
        <w:t xml:space="preserve">    не   является   иностранным  юридическим  лицом,  в  том  числе  местом</w:t>
      </w:r>
    </w:p>
    <w:p w:rsidR="00205413" w:rsidRDefault="00205413">
      <w:pPr>
        <w:pStyle w:val="ConsPlusNonformat"/>
        <w:jc w:val="both"/>
      </w:pPr>
      <w:r>
        <w:t>регистрации  которого  является  государство  или  территория, включенные в</w:t>
      </w:r>
    </w:p>
    <w:p w:rsidR="00205413" w:rsidRDefault="00205413">
      <w:pPr>
        <w:pStyle w:val="ConsPlusNonformat"/>
        <w:jc w:val="both"/>
      </w:pPr>
      <w:r>
        <w:t>утверждаемый   Министерством   финансов   Российской   Федерации   перечень</w:t>
      </w:r>
    </w:p>
    <w:p w:rsidR="00205413" w:rsidRDefault="00205413">
      <w:pPr>
        <w:pStyle w:val="ConsPlusNonformat"/>
        <w:jc w:val="both"/>
      </w:pPr>
      <w:r>
        <w:t>государств   и  территорий,  используемых  для  промежуточного  (офшорного)</w:t>
      </w:r>
    </w:p>
    <w:p w:rsidR="00205413" w:rsidRDefault="00205413">
      <w:pPr>
        <w:pStyle w:val="ConsPlusNonformat"/>
        <w:jc w:val="both"/>
      </w:pPr>
      <w:r>
        <w:t>владения  активами  в  Российской  Федерации (далее - офшорные компании), а</w:t>
      </w:r>
    </w:p>
    <w:p w:rsidR="00205413" w:rsidRDefault="00205413">
      <w:pPr>
        <w:pStyle w:val="ConsPlusNonformat"/>
        <w:jc w:val="both"/>
      </w:pPr>
      <w:r>
        <w:t>также  российским  юридическим  лицом,  в  уставном  (складочном)  капитале</w:t>
      </w:r>
    </w:p>
    <w:p w:rsidR="00205413" w:rsidRDefault="00205413">
      <w:pPr>
        <w:pStyle w:val="ConsPlusNonformat"/>
        <w:jc w:val="both"/>
      </w:pPr>
      <w:r>
        <w:t>которого  доля  прямого или косвенного (через третьих лиц) участия офшорных</w:t>
      </w:r>
    </w:p>
    <w:p w:rsidR="00205413" w:rsidRDefault="00205413">
      <w:pPr>
        <w:pStyle w:val="ConsPlusNonformat"/>
        <w:jc w:val="both"/>
      </w:pPr>
      <w:r>
        <w:t>компаний  в совокупности превышает 25 процентов (если иное не предусмотрено</w:t>
      </w:r>
    </w:p>
    <w:p w:rsidR="00205413" w:rsidRDefault="00205413">
      <w:pPr>
        <w:pStyle w:val="ConsPlusNonformat"/>
        <w:jc w:val="both"/>
      </w:pPr>
      <w:r>
        <w:t>законодательством Российской Федерации);</w:t>
      </w:r>
    </w:p>
    <w:p w:rsidR="00205413" w:rsidRDefault="00205413">
      <w:pPr>
        <w:pStyle w:val="ConsPlusNonformat"/>
        <w:jc w:val="both"/>
      </w:pPr>
      <w:r>
        <w:t xml:space="preserve">    не  является  получателем  средств  окружного  бюджета в соответствии с</w:t>
      </w:r>
    </w:p>
    <w:p w:rsidR="00205413" w:rsidRDefault="00205413">
      <w:pPr>
        <w:pStyle w:val="ConsPlusNonformat"/>
        <w:jc w:val="both"/>
      </w:pPr>
      <w:r>
        <w:t xml:space="preserve">иными нормативными правовыми актами на цели, указанные в </w:t>
      </w:r>
      <w:hyperlink w:anchor="P916">
        <w:r>
          <w:rPr>
            <w:color w:val="0000FF"/>
          </w:rPr>
          <w:t>пункте 1.2 раздела</w:t>
        </w:r>
      </w:hyperlink>
    </w:p>
    <w:p w:rsidR="00205413" w:rsidRDefault="00205413">
      <w:pPr>
        <w:pStyle w:val="ConsPlusNonformat"/>
        <w:jc w:val="both"/>
      </w:pPr>
      <w:r>
        <w:t>1 Порядка;</w:t>
      </w:r>
    </w:p>
    <w:p w:rsidR="00205413" w:rsidRDefault="00205413">
      <w:pPr>
        <w:pStyle w:val="ConsPlusNonformat"/>
        <w:jc w:val="both"/>
      </w:pPr>
      <w:r>
        <w:t xml:space="preserve">    вся информация, содержащаяся в представленных документах или их копиях,</w:t>
      </w:r>
    </w:p>
    <w:p w:rsidR="00205413" w:rsidRDefault="00205413">
      <w:pPr>
        <w:pStyle w:val="ConsPlusNonformat"/>
        <w:jc w:val="both"/>
      </w:pPr>
      <w:r>
        <w:t>является  подлинной, и не возражает против доступа к ней лиц, участвующих в</w:t>
      </w:r>
    </w:p>
    <w:p w:rsidR="00205413" w:rsidRDefault="00205413">
      <w:pPr>
        <w:pStyle w:val="ConsPlusNonformat"/>
        <w:jc w:val="both"/>
      </w:pPr>
      <w:r>
        <w:t>рассмотрении документов на предоставление субсидии.</w:t>
      </w:r>
    </w:p>
    <w:p w:rsidR="00205413" w:rsidRDefault="00205413">
      <w:pPr>
        <w:pStyle w:val="ConsPlusNonformat"/>
        <w:jc w:val="both"/>
      </w:pPr>
      <w:r>
        <w:t xml:space="preserve">    В случае предоставления субсидии организация дает согласие:</w:t>
      </w:r>
    </w:p>
    <w:p w:rsidR="00205413" w:rsidRDefault="00205413">
      <w:pPr>
        <w:pStyle w:val="ConsPlusNonformat"/>
        <w:jc w:val="both"/>
      </w:pPr>
      <w:r>
        <w:t xml:space="preserve">    на  осуществление  Департаментом  сельского  хозяйства и продовольствия</w:t>
      </w:r>
    </w:p>
    <w:p w:rsidR="00205413" w:rsidRDefault="00205413">
      <w:pPr>
        <w:pStyle w:val="ConsPlusNonformat"/>
        <w:jc w:val="both"/>
      </w:pPr>
      <w:r>
        <w:t>Чукотского  автономного  округа  и  органами  государственного  финансового</w:t>
      </w:r>
    </w:p>
    <w:p w:rsidR="00205413" w:rsidRDefault="00205413">
      <w:pPr>
        <w:pStyle w:val="ConsPlusNonformat"/>
        <w:jc w:val="both"/>
      </w:pPr>
      <w:r>
        <w:t>контроля  Чукотского  автономного  округа  проверок  соблюдения  условий  и</w:t>
      </w:r>
    </w:p>
    <w:p w:rsidR="00205413" w:rsidRDefault="00205413">
      <w:pPr>
        <w:pStyle w:val="ConsPlusNonformat"/>
        <w:jc w:val="both"/>
      </w:pPr>
      <w:r>
        <w:t>порядка предоставления субсидии;</w:t>
      </w:r>
    </w:p>
    <w:p w:rsidR="00205413" w:rsidRDefault="00205413">
      <w:pPr>
        <w:pStyle w:val="ConsPlusNonformat"/>
        <w:jc w:val="both"/>
      </w:pPr>
      <w:r>
        <w:t xml:space="preserve">    на  обработку,  распространение и использование ее персональных данных,</w:t>
      </w:r>
    </w:p>
    <w:p w:rsidR="00205413" w:rsidRDefault="00205413">
      <w:pPr>
        <w:pStyle w:val="ConsPlusNonformat"/>
        <w:jc w:val="both"/>
      </w:pPr>
      <w:r>
        <w:lastRenderedPageBreak/>
        <w:t>которые необходимы для предоставления настоящей субсидии;</w:t>
      </w:r>
    </w:p>
    <w:p w:rsidR="00205413" w:rsidRDefault="00205413">
      <w:pPr>
        <w:pStyle w:val="ConsPlusNonformat"/>
        <w:jc w:val="both"/>
      </w:pPr>
      <w:r>
        <w:t xml:space="preserve">    на  публикацию  (размещение)  в сети "Интернет" информации о подаваемой</w:t>
      </w:r>
    </w:p>
    <w:p w:rsidR="00205413" w:rsidRDefault="00205413">
      <w:pPr>
        <w:pStyle w:val="ConsPlusNonformat"/>
        <w:jc w:val="both"/>
      </w:pPr>
      <w:r>
        <w:t>заявке, иной информации, связанной с предоставлением субсидии.</w:t>
      </w:r>
    </w:p>
    <w:p w:rsidR="00205413" w:rsidRDefault="00205413">
      <w:pPr>
        <w:pStyle w:val="ConsPlusNonformat"/>
        <w:jc w:val="both"/>
      </w:pPr>
      <w:r>
        <w:t xml:space="preserve">    Настоящим   организация   обязуется   достигнуть   значение  результата</w:t>
      </w:r>
    </w:p>
    <w:p w:rsidR="00205413" w:rsidRDefault="00205413">
      <w:pPr>
        <w:pStyle w:val="ConsPlusNonformat"/>
        <w:jc w:val="both"/>
      </w:pPr>
      <w:r>
        <w:t>предоставления субсидии, установленного в соглашении.</w:t>
      </w:r>
    </w:p>
    <w:p w:rsidR="00205413" w:rsidRDefault="00205413">
      <w:pPr>
        <w:pStyle w:val="ConsPlusNonformat"/>
        <w:jc w:val="both"/>
      </w:pPr>
    </w:p>
    <w:p w:rsidR="00205413" w:rsidRDefault="00205413">
      <w:pPr>
        <w:pStyle w:val="ConsPlusNonformat"/>
        <w:jc w:val="both"/>
      </w:pPr>
      <w:r>
        <w:t>Руководитель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r>
        <w:t>Главный бухгалтер организации ______________       ________________________</w:t>
      </w:r>
    </w:p>
    <w:p w:rsidR="00205413" w:rsidRDefault="00205413">
      <w:pPr>
        <w:pStyle w:val="ConsPlusNonformat"/>
        <w:jc w:val="both"/>
      </w:pPr>
      <w:r>
        <w:t xml:space="preserve">                                (подпись)           (расшифровка подписи)</w:t>
      </w:r>
    </w:p>
    <w:p w:rsidR="00205413" w:rsidRDefault="00205413">
      <w:pPr>
        <w:pStyle w:val="ConsPlusNonformat"/>
        <w:jc w:val="both"/>
      </w:pPr>
    </w:p>
    <w:p w:rsidR="00205413" w:rsidRDefault="00205413">
      <w:pPr>
        <w:pStyle w:val="ConsPlusNonformat"/>
        <w:jc w:val="both"/>
      </w:pPr>
      <w:r>
        <w:t>М.П. (при наличии)</w:t>
      </w:r>
    </w:p>
    <w:p w:rsidR="00205413" w:rsidRDefault="00205413">
      <w:pPr>
        <w:pStyle w:val="ConsPlusNonformat"/>
        <w:jc w:val="both"/>
      </w:pPr>
    </w:p>
    <w:p w:rsidR="00205413" w:rsidRDefault="00205413">
      <w:pPr>
        <w:pStyle w:val="ConsPlusNonformat"/>
        <w:jc w:val="both"/>
      </w:pPr>
      <w:r>
        <w:t>Дата __________________________</w:t>
      </w:r>
    </w:p>
    <w:p w:rsidR="00205413" w:rsidRDefault="00205413">
      <w:pPr>
        <w:pStyle w:val="ConsPlusNonformat"/>
        <w:jc w:val="both"/>
      </w:pPr>
    </w:p>
    <w:p w:rsidR="00205413" w:rsidRDefault="00205413">
      <w:pPr>
        <w:pStyle w:val="ConsPlusNonformat"/>
        <w:jc w:val="both"/>
      </w:pPr>
      <w:r>
        <w:t>Дата регистрации заявки "____"____ ____________ 20__ г. рег. N ____________</w:t>
      </w:r>
    </w:p>
    <w:p w:rsidR="00205413" w:rsidRDefault="00205413">
      <w:pPr>
        <w:pStyle w:val="ConsPlusNonformat"/>
        <w:jc w:val="both"/>
      </w:pPr>
      <w:r>
        <w:t xml:space="preserve">    (заполняется ответственным лицом Департамента сельского хозяйства и</w:t>
      </w:r>
    </w:p>
    <w:p w:rsidR="00205413" w:rsidRDefault="00205413">
      <w:pPr>
        <w:pStyle w:val="ConsPlusNonformat"/>
        <w:jc w:val="both"/>
      </w:pPr>
      <w:r>
        <w:t xml:space="preserve">      продовольствия Чукотского автономного округа, принявшим заявку)</w:t>
      </w:r>
    </w:p>
    <w:p w:rsidR="00205413" w:rsidRDefault="00205413">
      <w:pPr>
        <w:pStyle w:val="ConsPlusNonformat"/>
        <w:jc w:val="both"/>
      </w:pPr>
    </w:p>
    <w:p w:rsidR="00205413" w:rsidRDefault="00205413">
      <w:pPr>
        <w:pStyle w:val="ConsPlusNonformat"/>
        <w:jc w:val="both"/>
      </w:pPr>
      <w:r>
        <w:t>_________________           _____________     _____________________________</w:t>
      </w:r>
    </w:p>
    <w:p w:rsidR="00205413" w:rsidRDefault="00205413">
      <w:pPr>
        <w:pStyle w:val="ConsPlusNonformat"/>
        <w:jc w:val="both"/>
      </w:pPr>
      <w:r>
        <w:t xml:space="preserve">   (должность)                (подпись)           (расшифровка подписи)</w:t>
      </w:r>
    </w:p>
    <w:p w:rsidR="00205413" w:rsidRDefault="00205413">
      <w:pPr>
        <w:pStyle w:val="ConsPlusNormal"/>
        <w:jc w:val="both"/>
      </w:pPr>
    </w:p>
    <w:p w:rsidR="00205413" w:rsidRDefault="00205413">
      <w:pPr>
        <w:pStyle w:val="ConsPlusNormal"/>
        <w:jc w:val="both"/>
      </w:pPr>
    </w:p>
    <w:p w:rsidR="00205413" w:rsidRDefault="00205413">
      <w:pPr>
        <w:pStyle w:val="ConsPlusNormal"/>
        <w:pBdr>
          <w:bottom w:val="single" w:sz="6" w:space="0" w:color="auto"/>
        </w:pBdr>
        <w:spacing w:before="100" w:after="100"/>
        <w:jc w:val="both"/>
        <w:rPr>
          <w:sz w:val="2"/>
          <w:szCs w:val="2"/>
        </w:rPr>
      </w:pPr>
    </w:p>
    <w:p w:rsidR="00D35ABA" w:rsidRDefault="00D35ABA"/>
    <w:sectPr w:rsidR="00D35AB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13"/>
    <w:rsid w:val="00205413"/>
    <w:rsid w:val="00690440"/>
    <w:rsid w:val="00D35ABA"/>
    <w:rsid w:val="00DF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4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54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54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54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54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54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54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54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90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4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54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54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54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54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54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54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54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90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86BCFF01885381F7914207F2B896AD9745828CD1AFAB5594E40FB7455167DB558478748522251527B341EF1EA14E490507DEFD15D6847F55444Dw1k9C" TargetMode="External"/><Relationship Id="rId117" Type="http://schemas.openxmlformats.org/officeDocument/2006/relationships/hyperlink" Target="consultantplus://offline/ref=FC86BCFF01885381F7915C0AE4D4CCA4914DDE83D0ABA001C9BB54EA12586D8C12CB2134C62D261E73E205BF18F51C13500DC0FC0BD4w8k0C" TargetMode="External"/><Relationship Id="rId21" Type="http://schemas.openxmlformats.org/officeDocument/2006/relationships/hyperlink" Target="consultantplus://offline/ref=FC86BCFF01885381F7914207F2B896AD9745828CD1ABA95495E40FB7455167DB558478748522251527B341EF1EA14E490507DEFD15D6847F55444Dw1k9C" TargetMode="External"/><Relationship Id="rId42" Type="http://schemas.openxmlformats.org/officeDocument/2006/relationships/hyperlink" Target="consultantplus://offline/ref=FC86BCFF01885381F7915C0AE4D4CCA4914DDE83D0ABA001C9BB54EA12586D8C12CB2134C62F201E73E205BF18F51C13500DC0FC0BD4w8k0C" TargetMode="External"/><Relationship Id="rId47" Type="http://schemas.openxmlformats.org/officeDocument/2006/relationships/hyperlink" Target="consultantplus://offline/ref=FC86BCFF01885381F7915C0AE4D4CCA4914DDE83D0ABA001C9BB54EA12586D8C12CB2134C62F201E73E205BF18F51C13500DC0FC0BD4w8k0C" TargetMode="External"/><Relationship Id="rId63" Type="http://schemas.openxmlformats.org/officeDocument/2006/relationships/image" Target="media/image2.wmf"/><Relationship Id="rId68" Type="http://schemas.openxmlformats.org/officeDocument/2006/relationships/hyperlink" Target="consultantplus://offline/ref=FC86BCFF01885381F7915C0AE4D4CCA4914DDE83D0ABA001C9BB54EA12586D8C12CB2134C62F201E73E205BF18F51C13500DC0FC0BD4w8k0C" TargetMode="External"/><Relationship Id="rId84" Type="http://schemas.openxmlformats.org/officeDocument/2006/relationships/hyperlink" Target="consultantplus://offline/ref=FC86BCFF01885381F7915C0AE4D4CCA4914DDE83D0ABA001C9BB54EA12586D8C12CB2134C62D261E73E205BF18F51C13500DC0FC0BD4w8k0C" TargetMode="External"/><Relationship Id="rId89" Type="http://schemas.openxmlformats.org/officeDocument/2006/relationships/hyperlink" Target="consultantplus://offline/ref=FC86BCFF01885381F7915C0AE4D4CCA4914DDE83D0ABA001C9BB54EA12586D8C12CB2134C62F201E73E205BF18F51C13500DC0FC0BD4w8k0C" TargetMode="External"/><Relationship Id="rId112" Type="http://schemas.openxmlformats.org/officeDocument/2006/relationships/hyperlink" Target="consultantplus://offline/ref=FC86BCFF01885381F7915C0AE4D4CCA4914DDE83D0ABA001C9BB54EA12586D8C12CB2134C62D261E73E205BF18F51C13500DC0FC0BD4w8k0C" TargetMode="External"/><Relationship Id="rId16" Type="http://schemas.openxmlformats.org/officeDocument/2006/relationships/hyperlink" Target="consultantplus://offline/ref=FC86BCFF01885381F7914207F2B896AD9745828CD2A3A95F90E40FB7455167DB558478748522251527B341EF1EA14E490507DEFD15D6847F55444Dw1k9C" TargetMode="External"/><Relationship Id="rId107" Type="http://schemas.openxmlformats.org/officeDocument/2006/relationships/hyperlink" Target="consultantplus://offline/ref=FC86BCFF01885381F7914207F2B896AD9745828CD0AAAA5F9CE40FB7455167DB558478748522251527B043E21EA14E490507DEFD15D6847F55444Dw1k9C" TargetMode="External"/><Relationship Id="rId11" Type="http://schemas.openxmlformats.org/officeDocument/2006/relationships/hyperlink" Target="consultantplus://offline/ref=FC86BCFF01885381F7914207F2B896AD9745828CD2AFA95595E40FB7455167DB558478748522251527B341EF1EA14E490507DEFD15D6847F55444Dw1k9C" TargetMode="External"/><Relationship Id="rId24" Type="http://schemas.openxmlformats.org/officeDocument/2006/relationships/hyperlink" Target="consultantplus://offline/ref=FC86BCFF01885381F7914207F2B896AD9745828CD1AAAC579CE40FB7455167DB558478748522251527B341EF1EA14E490507DEFD15D6847F55444Dw1k9C" TargetMode="External"/><Relationship Id="rId32" Type="http://schemas.openxmlformats.org/officeDocument/2006/relationships/hyperlink" Target="consultantplus://offline/ref=FC86BCFF01885381F7914207F2B896AD9745828CD1A3AC5592E40FB7455167DB558478748522251527B341EF1EA14E490507DEFD15D6847F55444Dw1k9C" TargetMode="External"/><Relationship Id="rId37" Type="http://schemas.openxmlformats.org/officeDocument/2006/relationships/hyperlink" Target="consultantplus://offline/ref=FC86BCFF01885381F7915C0AE4D4CCA4914DDE83D0ABA001C9BB54EA12586D8C12CB2134C62D261E73E205BF18F51C13500DC0FC0BD4w8k0C" TargetMode="External"/><Relationship Id="rId40" Type="http://schemas.openxmlformats.org/officeDocument/2006/relationships/hyperlink" Target="consultantplus://offline/ref=FC86BCFF01885381F7914207F2B896AD9745828CD1A3AC5591E40FB7455167DB558478748522251527B345EF1EA14E490507DEFD15D6847F55444Dw1k9C" TargetMode="External"/><Relationship Id="rId45" Type="http://schemas.openxmlformats.org/officeDocument/2006/relationships/hyperlink" Target="consultantplus://offline/ref=FC86BCFF01885381F7915C0AE4D4CCA4914DDE83D0ABA001C9BB54EA12586D8C12CB2134C62D261E73E205BF18F51C13500DC0FC0BD4w8k0C" TargetMode="External"/><Relationship Id="rId53" Type="http://schemas.openxmlformats.org/officeDocument/2006/relationships/hyperlink" Target="consultantplus://offline/ref=FC86BCFF01885381F7914207F2B896AD9745828CD0AAAA5F9CE40FB7455167DB558478748522251527B245EA1EA14E490507DEFD15D6847F55444Dw1k9C" TargetMode="External"/><Relationship Id="rId58" Type="http://schemas.openxmlformats.org/officeDocument/2006/relationships/hyperlink" Target="consultantplus://offline/ref=FC86BCFF01885381F7914207F2B896AD9745828CD1A3AC5592E40FB7455167DB558478748522251527B345ED1EA14E490507DEFD15D6847F55444Dw1k9C" TargetMode="External"/><Relationship Id="rId66" Type="http://schemas.openxmlformats.org/officeDocument/2006/relationships/hyperlink" Target="consultantplus://offline/ref=FC86BCFF01885381F7914207F2B896AD9745828CD0AAAA5F9CE40FB7455167DB558478748522251527B143EE1EA14E490507DEFD15D6847F55444Dw1k9C" TargetMode="External"/><Relationship Id="rId74" Type="http://schemas.openxmlformats.org/officeDocument/2006/relationships/hyperlink" Target="consultantplus://offline/ref=FC86BCFF01885381F7915C0AE4D4CCA4914DDE83D0ABA001C9BB54EA12586D8C12CB2134C62F201E73E205BF18F51C13500DC0FC0BD4w8k0C" TargetMode="External"/><Relationship Id="rId79" Type="http://schemas.openxmlformats.org/officeDocument/2006/relationships/hyperlink" Target="consultantplus://offline/ref=FC86BCFF01885381F7914207F2B896AD9745828CD0AAAA5F9CE40FB7455167DB558478748522251527B147EF1EA14E490507DEFD15D6847F55444Dw1k9C" TargetMode="External"/><Relationship Id="rId87" Type="http://schemas.openxmlformats.org/officeDocument/2006/relationships/hyperlink" Target="consultantplus://offline/ref=FC86BCFF01885381F7915C0AE4D4CCA4914DDE83D0ABA001C9BB54EA12586D8C12CB2134C62D261E73E205BF18F51C13500DC0FC0BD4w8k0C" TargetMode="External"/><Relationship Id="rId102" Type="http://schemas.openxmlformats.org/officeDocument/2006/relationships/hyperlink" Target="consultantplus://offline/ref=FC86BCFF01885381F7915C0AE4D4CCA4914DDE83D0ABA001C9BB54EA12586D8C12CB2134C62F201E73E205BF18F51C13500DC0FC0BD4w8k0C" TargetMode="External"/><Relationship Id="rId110" Type="http://schemas.openxmlformats.org/officeDocument/2006/relationships/image" Target="media/image4.wmf"/><Relationship Id="rId115" Type="http://schemas.openxmlformats.org/officeDocument/2006/relationships/hyperlink" Target="consultantplus://offline/ref=FC86BCFF01885381F7914207F2B896AD9745828CD1A3AC5590E40FB7455167DB558478748522251527B249EC1EA14E490507DEFD15D6847F55444Dw1k9C" TargetMode="External"/><Relationship Id="rId5" Type="http://schemas.openxmlformats.org/officeDocument/2006/relationships/hyperlink" Target="consultantplus://offline/ref=FC86BCFF01885381F7914207F2B896AD9745828CD2A9A95295E40FB7455167DB558478748522251527B341EF1EA14E490507DEFD15D6847F55444Dw1k9C" TargetMode="External"/><Relationship Id="rId61" Type="http://schemas.openxmlformats.org/officeDocument/2006/relationships/hyperlink" Target="consultantplus://offline/ref=FC86BCFF01885381F7915C0AE4D4CCA4914DDE83D0ABA001C9BB54EA12586D8C12CB2134C62F201E73E205BF18F51C13500DC0FC0BD4w8k0C" TargetMode="External"/><Relationship Id="rId82" Type="http://schemas.openxmlformats.org/officeDocument/2006/relationships/hyperlink" Target="consultantplus://offline/ref=FC86BCFF01885381F7914207F2B896AD9745828CD0AAAA5F9CE40FB7455167DB558478748522251527B147E31EA14E490507DEFD15D6847F55444Dw1k9C" TargetMode="External"/><Relationship Id="rId90" Type="http://schemas.openxmlformats.org/officeDocument/2006/relationships/hyperlink" Target="consultantplus://offline/ref=FC86BCFF01885381F7915C0AE4D4CCA4914DDE83D0ABA001C9BB54EA12586D8C12CB2134C62D261E73E205BF18F51C13500DC0FC0BD4w8k0C" TargetMode="External"/><Relationship Id="rId95" Type="http://schemas.openxmlformats.org/officeDocument/2006/relationships/hyperlink" Target="consultantplus://offline/ref=FC86BCFF01885381F7915C0AE4D4CCA4914DDE83D0ABA001C9BB54EA12586D8C12CB2134C62F201E73E205BF18F51C13500DC0FC0BD4w8k0C" TargetMode="External"/><Relationship Id="rId19" Type="http://schemas.openxmlformats.org/officeDocument/2006/relationships/hyperlink" Target="consultantplus://offline/ref=FC86BCFF01885381F7914207F2B896AD9745828CD2A2AC579DE40FB7455167DB558478748522251527B341EF1EA14E490507DEFD15D6847F55444Dw1k9C" TargetMode="External"/><Relationship Id="rId14" Type="http://schemas.openxmlformats.org/officeDocument/2006/relationships/hyperlink" Target="consultantplus://offline/ref=FC86BCFF01885381F7914207F2B896AD9745828CD2ADA25591E40FB7455167DB558478748522251527B341EF1EA14E490507DEFD15D6847F55444Dw1k9C" TargetMode="External"/><Relationship Id="rId22" Type="http://schemas.openxmlformats.org/officeDocument/2006/relationships/hyperlink" Target="consultantplus://offline/ref=FC86BCFF01885381F7914207F2B896AD9745828CD1ABAE5491E40FB7455167DB558478748522251527B341EF1EA14E490507DEFD15D6847F55444Dw1k9C" TargetMode="External"/><Relationship Id="rId27" Type="http://schemas.openxmlformats.org/officeDocument/2006/relationships/hyperlink" Target="consultantplus://offline/ref=FC86BCFF01885381F7914207F2B896AD9745828CD1AFA35196E40FB7455167DB558478748522251527B341EF1EA14E490507DEFD15D6847F55444Dw1k9C" TargetMode="External"/><Relationship Id="rId30" Type="http://schemas.openxmlformats.org/officeDocument/2006/relationships/hyperlink" Target="consultantplus://offline/ref=FC86BCFF01885381F7914207F2B896AD9745828CD1A3AC5591E40FB7455167DB558478748522251527B341EF1EA14E490507DEFD15D6847F55444Dw1k9C" TargetMode="External"/><Relationship Id="rId35" Type="http://schemas.openxmlformats.org/officeDocument/2006/relationships/hyperlink" Target="consultantplus://offline/ref=FC86BCFF01885381F7914207F2B896AD9745828CD0ABA3549DE40FB7455167DB558478748522251621B044ED1EA14E490507DEFD15D6847F55444Dw1k9C" TargetMode="External"/><Relationship Id="rId43" Type="http://schemas.openxmlformats.org/officeDocument/2006/relationships/hyperlink" Target="consultantplus://offline/ref=FC86BCFF01885381F7915C0AE4D4CCA4914DDE83D0ABA001C9BB54EA12586D8C12CB2134C62D261E73E205BF18F51C13500DC0FC0BD4w8k0C" TargetMode="External"/><Relationship Id="rId48" Type="http://schemas.openxmlformats.org/officeDocument/2006/relationships/hyperlink" Target="consultantplus://offline/ref=FC86BCFF01885381F7915C0AE4D4CCA4914DDE83D0ABA001C9BB54EA12586D8C12CB2134C62D261E73E205BF18F51C13500DC0FC0BD4w8k0C" TargetMode="External"/><Relationship Id="rId56" Type="http://schemas.openxmlformats.org/officeDocument/2006/relationships/hyperlink" Target="consultantplus://offline/ref=FC86BCFF01885381F7914207F2B896AD9745828CD1A3AC5592E40FB7455167DB558478748522251527B345E81EA14E490507DEFD15D6847F55444Dw1k9C" TargetMode="External"/><Relationship Id="rId64" Type="http://schemas.openxmlformats.org/officeDocument/2006/relationships/hyperlink" Target="consultantplus://offline/ref=FC86BCFF01885381F7915C0AE4D4CCA4914DDE83D0ABA001C9BB54EA12586D8C12CB2134C62F201E73E205BF18F51C13500DC0FC0BD4w8k0C" TargetMode="External"/><Relationship Id="rId69" Type="http://schemas.openxmlformats.org/officeDocument/2006/relationships/hyperlink" Target="consultantplus://offline/ref=FC86BCFF01885381F7915C0AE4D4CCA4914DDE83D0ABA001C9BB54EA12586D8C12CB2134C62D261E73E205BF18F51C13500DC0FC0BD4w8k0C" TargetMode="External"/><Relationship Id="rId77" Type="http://schemas.openxmlformats.org/officeDocument/2006/relationships/hyperlink" Target="consultantplus://offline/ref=FC86BCFF01885381F7915C0AE4D4CCA4914DDE83D0ABA001C9BB54EA12586D8C12CB2134C62F201E73E205BF18F51C13500DC0FC0BD4w8k0C" TargetMode="External"/><Relationship Id="rId100" Type="http://schemas.openxmlformats.org/officeDocument/2006/relationships/hyperlink" Target="consultantplus://offline/ref=FC86BCFF01885381F7914207F2B896AD9745828CD0AAAA5F9CE40FB7455167DB558478748522251527B148EF1EA14E490507DEFD15D6847F55444Dw1k9C" TargetMode="External"/><Relationship Id="rId105" Type="http://schemas.openxmlformats.org/officeDocument/2006/relationships/hyperlink" Target="consultantplus://offline/ref=FC86BCFF01885381F7914207F2B896AD9745828CD0AAAA5F9CE40FB7455167DB558478748522251527B043E21EA14E490507DEFD15D6847F55444Dw1k9C" TargetMode="External"/><Relationship Id="rId113" Type="http://schemas.openxmlformats.org/officeDocument/2006/relationships/hyperlink" Target="consultantplus://offline/ref=FC86BCFF01885381F7915C0AE4D4CCA4914DDE83D0ABA001C9BB54EA12586D8C12CB2134C62F201E73E205BF18F51C13500DC0FC0BD4w8k0C" TargetMode="External"/><Relationship Id="rId118" Type="http://schemas.openxmlformats.org/officeDocument/2006/relationships/hyperlink" Target="consultantplus://offline/ref=FC86BCFF01885381F7914207F2B896AD9745828CD0AAAA5F9CE40FB7455167DB558478748522251527B442EC1EA14E490507DEFD15D6847F55444Dw1k9C" TargetMode="External"/><Relationship Id="rId8" Type="http://schemas.openxmlformats.org/officeDocument/2006/relationships/hyperlink" Target="consultantplus://offline/ref=FC86BCFF01885381F7914207F2B896AD9745828CD2A8A95392E40FB7455167DB558478748522251527B341EF1EA14E490507DEFD15D6847F55444Dw1k9C" TargetMode="External"/><Relationship Id="rId51" Type="http://schemas.openxmlformats.org/officeDocument/2006/relationships/hyperlink" Target="consultantplus://offline/ref=FC86BCFF01885381F7915C0AE4D4CCA4914DDE83D0ABA001C9BB54EA12586D8C12CB2134C62F201E73E205BF18F51C13500DC0FC0BD4w8k0C" TargetMode="External"/><Relationship Id="rId72" Type="http://schemas.openxmlformats.org/officeDocument/2006/relationships/hyperlink" Target="consultantplus://offline/ref=FC86BCFF01885381F7915C0AE4D4CCA4914DDE83D0ABA001C9BB54EA12586D8C12CB2134C62D261E73E205BF18F51C13500DC0FC0BD4w8k0C" TargetMode="External"/><Relationship Id="rId80" Type="http://schemas.openxmlformats.org/officeDocument/2006/relationships/hyperlink" Target="consultantplus://offline/ref=FC86BCFF01885381F7915C0AE4D4CCA4914DDE83D0ABA001C9BB54EA12586D8C12CB2134C62F201E73E205BF18F51C13500DC0FC0BD4w8k0C" TargetMode="External"/><Relationship Id="rId85" Type="http://schemas.openxmlformats.org/officeDocument/2006/relationships/hyperlink" Target="consultantplus://offline/ref=FC86BCFF01885381F7914207F2B896AD9745828CD0AAAA5F9CE40FB7455167DB558478748522251527B146EF1EA14E490507DEFD15D6847F55444Dw1k9C" TargetMode="External"/><Relationship Id="rId93" Type="http://schemas.openxmlformats.org/officeDocument/2006/relationships/hyperlink" Target="consultantplus://offline/ref=FC86BCFF01885381F7915C0AE4D4CCA4914DDE83D0ABA001C9BB54EA12586D8C12CB2134C62D261E73E205BF18F51C13500DC0FC0BD4w8k0C" TargetMode="External"/><Relationship Id="rId98" Type="http://schemas.openxmlformats.org/officeDocument/2006/relationships/hyperlink" Target="consultantplus://offline/ref=FC86BCFF01885381F7915C0AE4D4CCA4914DDE83D0ABA001C9BB54EA12586D8C12CB2134C62F201E73E205BF18F51C13500DC0FC0BD4w8k0C" TargetMode="External"/><Relationship Id="rId3" Type="http://schemas.openxmlformats.org/officeDocument/2006/relationships/settings" Target="settings.xml"/><Relationship Id="rId12" Type="http://schemas.openxmlformats.org/officeDocument/2006/relationships/hyperlink" Target="consultantplus://offline/ref=FC86BCFF01885381F7914207F2B896AD9745828CD2AFAC5391E40FB7455167DB558478748522251527B341EF1EA14E490507DEFD15D6847F55444Dw1k9C" TargetMode="External"/><Relationship Id="rId17" Type="http://schemas.openxmlformats.org/officeDocument/2006/relationships/hyperlink" Target="consultantplus://offline/ref=FC86BCFF01885381F7914207F2B896AD9745828CD2A3AD5493E40FB7455167DB558478748522251527B341EF1EA14E490507DEFD15D6847F55444Dw1k9C" TargetMode="External"/><Relationship Id="rId25" Type="http://schemas.openxmlformats.org/officeDocument/2006/relationships/hyperlink" Target="consultantplus://offline/ref=FC86BCFF01885381F7914207F2B896AD9745828CD1A9A35495E40FB7455167DB558478748522251527B341EF1EA14E490507DEFD15D6847F55444Dw1k9C" TargetMode="External"/><Relationship Id="rId33" Type="http://schemas.openxmlformats.org/officeDocument/2006/relationships/hyperlink" Target="consultantplus://offline/ref=FC86BCFF01885381F7914207F2B896AD9745828CD0AAAA5F9CE40FB7455167DB558478748522251527B341EF1EA14E490507DEFD15D6847F55444Dw1k9C" TargetMode="External"/><Relationship Id="rId38" Type="http://schemas.openxmlformats.org/officeDocument/2006/relationships/hyperlink" Target="consultantplus://offline/ref=FC86BCFF01885381F7914207F2B896AD9745828CD0AAAA5F9CE40FB7455167DB558478748522251527B342E91EA14E490507DEFD15D6847F55444Dw1k9C" TargetMode="External"/><Relationship Id="rId46" Type="http://schemas.openxmlformats.org/officeDocument/2006/relationships/image" Target="media/image1.wmf"/><Relationship Id="rId59" Type="http://schemas.openxmlformats.org/officeDocument/2006/relationships/hyperlink" Target="consultantplus://offline/ref=FC86BCFF01885381F7915C0AE4D4CCA4914DDE83D0ABA001C9BB54EA12586D8C12CB2134C62F201E73E205BF18F51C13500DC0FC0BD4w8k0C" TargetMode="External"/><Relationship Id="rId67" Type="http://schemas.openxmlformats.org/officeDocument/2006/relationships/hyperlink" Target="consultantplus://offline/ref=FC86BCFF01885381F7914207F2B896AD9745828CD0ABA3549DE40FB7455167DB558478748522251621B044ED1EA14E490507DEFD15D6847F55444Dw1k9C" TargetMode="External"/><Relationship Id="rId103" Type="http://schemas.openxmlformats.org/officeDocument/2006/relationships/hyperlink" Target="consultantplus://offline/ref=FC86BCFF01885381F7915C0AE4D4CCA4914DDE83D0ABA001C9BB54EA12586D8C12CB2134C62D261E73E205BF18F51C13500DC0FC0BD4w8k0C" TargetMode="External"/><Relationship Id="rId108" Type="http://schemas.openxmlformats.org/officeDocument/2006/relationships/image" Target="media/image3.wmf"/><Relationship Id="rId116" Type="http://schemas.openxmlformats.org/officeDocument/2006/relationships/hyperlink" Target="consultantplus://offline/ref=FC86BCFF01885381F7915C0AE4D4CCA4914DDE83D0ABA001C9BB54EA12586D8C12CB2134C62F201E73E205BF18F51C13500DC0FC0BD4w8k0C" TargetMode="External"/><Relationship Id="rId20" Type="http://schemas.openxmlformats.org/officeDocument/2006/relationships/hyperlink" Target="consultantplus://offline/ref=FC86BCFF01885381F7914207F2B896AD9745828CD2A2A2509DE40FB7455167DB558478748522251527B341EF1EA14E490507DEFD15D6847F55444Dw1k9C" TargetMode="External"/><Relationship Id="rId41" Type="http://schemas.openxmlformats.org/officeDocument/2006/relationships/hyperlink" Target="consultantplus://offline/ref=FC86BCFF01885381F7914207F2B896AD9745828CD0AAAA5F9CE40FB7455167DB558478748522251527B347E81EA14E490507DEFD15D6847F55444Dw1k9C" TargetMode="External"/><Relationship Id="rId54" Type="http://schemas.openxmlformats.org/officeDocument/2006/relationships/hyperlink" Target="consultantplus://offline/ref=FC86BCFF01885381F7914207F2B896AD9745828CD0AAAA5F9CE40FB7455167DB558478748522251527B245E31EA14E490507DEFD15D6847F55444Dw1k9C" TargetMode="External"/><Relationship Id="rId62" Type="http://schemas.openxmlformats.org/officeDocument/2006/relationships/hyperlink" Target="consultantplus://offline/ref=FC86BCFF01885381F7915C0AE4D4CCA4914DDE83D0ABA001C9BB54EA12586D8C12CB2134C62D261E73E205BF18F51C13500DC0FC0BD4w8k0C" TargetMode="External"/><Relationship Id="rId70" Type="http://schemas.openxmlformats.org/officeDocument/2006/relationships/hyperlink" Target="consultantplus://offline/ref=FC86BCFF01885381F7914207F2B896AD9745828CD0AAAA5F9CE40FB7455167DB558478748522251527B144EF1EA14E490507DEFD15D6847F55444Dw1k9C" TargetMode="External"/><Relationship Id="rId75" Type="http://schemas.openxmlformats.org/officeDocument/2006/relationships/hyperlink" Target="consultantplus://offline/ref=FC86BCFF01885381F7915C0AE4D4CCA4914DDE83D0ABA001C9BB54EA12586D8C12CB2134C62D261E73E205BF18F51C13500DC0FC0BD4w8k0C" TargetMode="External"/><Relationship Id="rId83" Type="http://schemas.openxmlformats.org/officeDocument/2006/relationships/hyperlink" Target="consultantplus://offline/ref=FC86BCFF01885381F7915C0AE4D4CCA4914DDE83D0ABA001C9BB54EA12586D8C12CB2134C62F201E73E205BF18F51C13500DC0FC0BD4w8k0C" TargetMode="External"/><Relationship Id="rId88" Type="http://schemas.openxmlformats.org/officeDocument/2006/relationships/hyperlink" Target="consultantplus://offline/ref=FC86BCFF01885381F7914207F2B896AD9745828CD0AAAA5F9CE40FB7455167DB558478748522251527B146E31EA14E490507DEFD15D6847F55444Dw1k9C" TargetMode="External"/><Relationship Id="rId91" Type="http://schemas.openxmlformats.org/officeDocument/2006/relationships/hyperlink" Target="consultantplus://offline/ref=FC86BCFF01885381F7914207F2B896AD9745828CD0AAAA5F9CE40FB7455167DB558478748522251527B149E91EA14E490507DEFD15D6847F55444Dw1k9C" TargetMode="External"/><Relationship Id="rId96" Type="http://schemas.openxmlformats.org/officeDocument/2006/relationships/hyperlink" Target="consultantplus://offline/ref=FC86BCFF01885381F7915C0AE4D4CCA4914DDE83D0ABA001C9BB54EA12586D8C12CB2134C62D261E73E205BF18F51C13500DC0FC0BD4w8k0C" TargetMode="External"/><Relationship Id="rId111" Type="http://schemas.openxmlformats.org/officeDocument/2006/relationships/hyperlink" Target="consultantplus://offline/ref=FC86BCFF01885381F7915C0AE4D4CCA4914DDE83D0ABA001C9BB54EA12586D8C12CB2134C62F201E73E205BF18F51C13500DC0FC0BD4w8k0C" TargetMode="External"/><Relationship Id="rId1" Type="http://schemas.openxmlformats.org/officeDocument/2006/relationships/styles" Target="styles.xml"/><Relationship Id="rId6" Type="http://schemas.openxmlformats.org/officeDocument/2006/relationships/hyperlink" Target="consultantplus://offline/ref=FC86BCFF01885381F7914207F2B896AD9745828CD2A9AF5E92E40FB7455167DB558478748522251527B341EF1EA14E490507DEFD15D6847F55444Dw1k9C" TargetMode="External"/><Relationship Id="rId15" Type="http://schemas.openxmlformats.org/officeDocument/2006/relationships/hyperlink" Target="consultantplus://offline/ref=FC86BCFF01885381F7914207F2B896AD9745828CD2ACAF5E93E40FB7455167DB558478748522251527B341EF1EA14E490507DEFD15D6847F55444Dw1k9C" TargetMode="External"/><Relationship Id="rId23" Type="http://schemas.openxmlformats.org/officeDocument/2006/relationships/hyperlink" Target="consultantplus://offline/ref=FC86BCFF01885381F7914207F2B896AD9745828CD1AAAF5294E40FB7455167DB558478748522251527B341EF1EA14E490507DEFD15D6847F55444Dw1k9C" TargetMode="External"/><Relationship Id="rId28" Type="http://schemas.openxmlformats.org/officeDocument/2006/relationships/hyperlink" Target="consultantplus://offline/ref=FC86BCFF01885381F7914207F2B896AD9745828CD1AEA25395E40FB7455167DB558478748522251527B341EF1EA14E490507DEFD15D6847F55444Dw1k9C" TargetMode="External"/><Relationship Id="rId36" Type="http://schemas.openxmlformats.org/officeDocument/2006/relationships/hyperlink" Target="consultantplus://offline/ref=FC86BCFF01885381F7915C0AE4D4CCA4914DDE83D0ABA001C9BB54EA12586D8C12CB2134C62F201E73E205BF18F51C13500DC0FC0BD4w8k0C" TargetMode="External"/><Relationship Id="rId49" Type="http://schemas.openxmlformats.org/officeDocument/2006/relationships/hyperlink" Target="consultantplus://offline/ref=FC86BCFF01885381F7914207F2B896AD9745828CD0AAAA5F9CE40FB7455167DB558478748522251527B240E91EA14E490507DEFD15D6847F55444Dw1k9C" TargetMode="External"/><Relationship Id="rId57" Type="http://schemas.openxmlformats.org/officeDocument/2006/relationships/hyperlink" Target="consultantplus://offline/ref=FC86BCFF01885381F7914207F2B896AD9745828CD0AAAA5F9CE40FB7455167DB558478748522251527B247E31EA14E490507DEFD15D6847F55444Dw1k9C" TargetMode="External"/><Relationship Id="rId106" Type="http://schemas.openxmlformats.org/officeDocument/2006/relationships/hyperlink" Target="consultantplus://offline/ref=FC86BCFF01885381F7914207F2B896AD9745828CD1A3AC5590E40FB7455167DB558478748522251527B349E21EA14E490507DEFD15D6847F55444Dw1k9C" TargetMode="External"/><Relationship Id="rId114" Type="http://schemas.openxmlformats.org/officeDocument/2006/relationships/hyperlink" Target="consultantplus://offline/ref=FC86BCFF01885381F7915C0AE4D4CCA4914DDE83D0ABA001C9BB54EA12586D8C12CB2134C62D261E73E205BF18F51C13500DC0FC0BD4w8k0C" TargetMode="External"/><Relationship Id="rId119" Type="http://schemas.openxmlformats.org/officeDocument/2006/relationships/fontTable" Target="fontTable.xml"/><Relationship Id="rId10" Type="http://schemas.openxmlformats.org/officeDocument/2006/relationships/hyperlink" Target="consultantplus://offline/ref=FC86BCFF01885381F7914207F2B896AD9745828CD2A8AD509CE40FB7455167DB558478748522251527B341EF1EA14E490507DEFD15D6847F55444Dw1k9C" TargetMode="External"/><Relationship Id="rId31" Type="http://schemas.openxmlformats.org/officeDocument/2006/relationships/hyperlink" Target="consultantplus://offline/ref=FC86BCFF01885381F7914207F2B896AD9745828CD1A3AC5590E40FB7455167DB558478748522251527B341EF1EA14E490507DEFD15D6847F55444Dw1k9C" TargetMode="External"/><Relationship Id="rId44" Type="http://schemas.openxmlformats.org/officeDocument/2006/relationships/hyperlink" Target="consultantplus://offline/ref=FC86BCFF01885381F7915C0AE4D4CCA4914DDE83D0ABA001C9BB54EA12586D8C12CB2134C62F201E73E205BF18F51C13500DC0FC0BD4w8k0C" TargetMode="External"/><Relationship Id="rId52" Type="http://schemas.openxmlformats.org/officeDocument/2006/relationships/hyperlink" Target="consultantplus://offline/ref=FC86BCFF01885381F7915C0AE4D4CCA4914DDE83D0ABA001C9BB54EA12586D8C12CB2134C62D261E73E205BF18F51C13500DC0FC0BD4w8k0C" TargetMode="External"/><Relationship Id="rId60" Type="http://schemas.openxmlformats.org/officeDocument/2006/relationships/hyperlink" Target="consultantplus://offline/ref=FC86BCFF01885381F7915C0AE4D4CCA4914DDE83D0ABA001C9BB54EA12586D8C12CB2134C62D261E73E205BF18F51C13500DC0FC0BD4w8k0C" TargetMode="External"/><Relationship Id="rId65" Type="http://schemas.openxmlformats.org/officeDocument/2006/relationships/hyperlink" Target="consultantplus://offline/ref=FC86BCFF01885381F7915C0AE4D4CCA4914DDE83D0ABA001C9BB54EA12586D8C12CB2134C62D261E73E205BF18F51C13500DC0FC0BD4w8k0C" TargetMode="External"/><Relationship Id="rId73" Type="http://schemas.openxmlformats.org/officeDocument/2006/relationships/hyperlink" Target="consultantplus://offline/ref=FC86BCFF01885381F7914207F2B896AD9745828CD0AAAA5F9CE40FB7455167DB558478748522251527B144E21EA14E490507DEFD15D6847F55444Dw1k9C" TargetMode="External"/><Relationship Id="rId78" Type="http://schemas.openxmlformats.org/officeDocument/2006/relationships/hyperlink" Target="consultantplus://offline/ref=FC86BCFF01885381F7915C0AE4D4CCA4914DDE83D0ABA001C9BB54EA12586D8C12CB2134C62D261E73E205BF18F51C13500DC0FC0BD4w8k0C" TargetMode="External"/><Relationship Id="rId81" Type="http://schemas.openxmlformats.org/officeDocument/2006/relationships/hyperlink" Target="consultantplus://offline/ref=FC86BCFF01885381F7915C0AE4D4CCA4914DDE83D0ABA001C9BB54EA12586D8C12CB2134C62D261E73E205BF18F51C13500DC0FC0BD4w8k0C" TargetMode="External"/><Relationship Id="rId86" Type="http://schemas.openxmlformats.org/officeDocument/2006/relationships/hyperlink" Target="consultantplus://offline/ref=FC86BCFF01885381F7915C0AE4D4CCA4914DDE83D0ABA001C9BB54EA12586D8C12CB2134C62F201E73E205BF18F51C13500DC0FC0BD4w8k0C" TargetMode="External"/><Relationship Id="rId94" Type="http://schemas.openxmlformats.org/officeDocument/2006/relationships/hyperlink" Target="consultantplus://offline/ref=FC86BCFF01885381F7914207F2B896AD9745828CD0AAAA5F9CE40FB7455167DB558478748522251527B149ED1EA14E490507DEFD15D6847F55444Dw1k9C" TargetMode="External"/><Relationship Id="rId99" Type="http://schemas.openxmlformats.org/officeDocument/2006/relationships/hyperlink" Target="consultantplus://offline/ref=FC86BCFF01885381F7915C0AE4D4CCA4914DDE83D0ABA001C9BB54EA12586D8C12CB2134C62D261E73E205BF18F51C13500DC0FC0BD4w8k0C" TargetMode="External"/><Relationship Id="rId101" Type="http://schemas.openxmlformats.org/officeDocument/2006/relationships/hyperlink" Target="consultantplus://offline/ref=FC86BCFF01885381F7914207F2B896AD9745828CD1A3AC5590E40FB7455167DB558478748522251527B347E31EA14E490507DEFD15D6847F55444Dw1k9C" TargetMode="External"/><Relationship Id="rId4" Type="http://schemas.openxmlformats.org/officeDocument/2006/relationships/webSettings" Target="webSettings.xml"/><Relationship Id="rId9" Type="http://schemas.openxmlformats.org/officeDocument/2006/relationships/hyperlink" Target="consultantplus://offline/ref=FC86BCFF01885381F7914207F2B896AD9745828CD2A8AE529CE40FB7455167DB558478748522251527B341EF1EA14E490507DEFD15D6847F55444Dw1k9C" TargetMode="External"/><Relationship Id="rId13" Type="http://schemas.openxmlformats.org/officeDocument/2006/relationships/hyperlink" Target="consultantplus://offline/ref=FC86BCFF01885381F7914207F2B896AD9745828CD2AEAC5E90E40FB7455167DB558478748522251527B341EF1EA14E490507DEFD15D6847F55444Dw1k9C" TargetMode="External"/><Relationship Id="rId18" Type="http://schemas.openxmlformats.org/officeDocument/2006/relationships/hyperlink" Target="consultantplus://offline/ref=FC86BCFF01885381F7914207F2B896AD9745828CD2A3A25391E40FB7455167DB558478748522251527B341EF1EA14E490507DEFD15D6847F55444Dw1k9C" TargetMode="External"/><Relationship Id="rId39" Type="http://schemas.openxmlformats.org/officeDocument/2006/relationships/hyperlink" Target="consultantplus://offline/ref=FC86BCFF01885381F7914207F2B896AD9745828CD0AAAA5F9CE40FB7455167DB558478748522251527B347E81EA14E490507DEFD15D6847F55444Dw1k9C" TargetMode="External"/><Relationship Id="rId109" Type="http://schemas.openxmlformats.org/officeDocument/2006/relationships/hyperlink" Target="consultantplus://offline/ref=FC86BCFF01885381F7914207F2B896AD9745828CD0AAAA5F9CE40FB7455167DB558478748522251527B042EA1EA14E490507DEFD15D6847F55444Dw1k9C" TargetMode="External"/><Relationship Id="rId34" Type="http://schemas.openxmlformats.org/officeDocument/2006/relationships/hyperlink" Target="consultantplus://offline/ref=FC86BCFF01885381F7914207F2B896AD9745828CD0ABA3549DE40FB7455167DB55847874852225142EB445EE1EA14E490507DEFD15D6847F55444Dw1k9C" TargetMode="External"/><Relationship Id="rId50" Type="http://schemas.openxmlformats.org/officeDocument/2006/relationships/hyperlink" Target="consultantplus://offline/ref=FC86BCFF01885381F7914207F2B896AD9745828CD0ABA3549DE40FB7455167DB558478748522251621B044ED1EA14E490507DEFD15D6847F55444Dw1k9C" TargetMode="External"/><Relationship Id="rId55" Type="http://schemas.openxmlformats.org/officeDocument/2006/relationships/hyperlink" Target="consultantplus://offline/ref=FC86BCFF01885381F7914207F2B896AD9745828CD0AAAA5F9CE40FB7455167DB558478748522251527B247E31EA14E490507DEFD15D6847F55444Dw1k9C" TargetMode="External"/><Relationship Id="rId76" Type="http://schemas.openxmlformats.org/officeDocument/2006/relationships/hyperlink" Target="consultantplus://offline/ref=FC86BCFF01885381F7914207F2B896AD9745828CD0AAAA5F9CE40FB7455167DB558478748522251527B147E81EA14E490507DEFD15D6847F55444Dw1k9C" TargetMode="External"/><Relationship Id="rId97" Type="http://schemas.openxmlformats.org/officeDocument/2006/relationships/hyperlink" Target="consultantplus://offline/ref=FC86BCFF01885381F7914207F2B896AD9745828CD0AAAA5F9CE40FB7455167DB558478748522251527B148EB1EA14E490507DEFD15D6847F55444Dw1k9C" TargetMode="External"/><Relationship Id="rId104" Type="http://schemas.openxmlformats.org/officeDocument/2006/relationships/hyperlink" Target="consultantplus://offline/ref=FC86BCFF01885381F7914207F2B896AD9745828CD0AAAA5F9CE40FB7455167DB558478748522251527B148E31EA14E490507DEFD15D6847F55444Dw1k9C" TargetMode="External"/><Relationship Id="rId120" Type="http://schemas.openxmlformats.org/officeDocument/2006/relationships/theme" Target="theme/theme1.xml"/><Relationship Id="rId7" Type="http://schemas.openxmlformats.org/officeDocument/2006/relationships/hyperlink" Target="consultantplus://offline/ref=FC86BCFF01885381F7914207F2B896AD9745828CD2A9AC5794E40FB7455167DB558478748522251527B341EF1EA14E490507DEFD15D6847F55444Dw1k9C" TargetMode="External"/><Relationship Id="rId71" Type="http://schemas.openxmlformats.org/officeDocument/2006/relationships/hyperlink" Target="consultantplus://offline/ref=FC86BCFF01885381F7915C0AE4D4CCA4914DDE83D0ABA001C9BB54EA12586D8C12CB2134C62F201E73E205BF18F51C13500DC0FC0BD4w8k0C" TargetMode="External"/><Relationship Id="rId92" Type="http://schemas.openxmlformats.org/officeDocument/2006/relationships/hyperlink" Target="consultantplus://offline/ref=FC86BCFF01885381F7915C0AE4D4CCA4914DDE83D0ABA001C9BB54EA12586D8C12CB2134C62F201E73E205BF18F51C13500DC0FC0BD4w8k0C" TargetMode="External"/><Relationship Id="rId2" Type="http://schemas.microsoft.com/office/2007/relationships/stylesWithEffects" Target="stylesWithEffects.xml"/><Relationship Id="rId29" Type="http://schemas.openxmlformats.org/officeDocument/2006/relationships/hyperlink" Target="consultantplus://offline/ref=FC86BCFF01885381F7914207F2B896AD9745828CD1ADA85093E40FB7455167DB558478748522251527B341EF1EA14E490507DEFD15D6847F55444Dw1k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85</Pages>
  <Words>37981</Words>
  <Characters>216492</Characters>
  <Application>Microsoft Office Word</Application>
  <DocSecurity>0</DocSecurity>
  <Lines>1804</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Жиленко Ольга Васильевна</dc:creator>
  <cp:lastModifiedBy>Кевкей Виталий Валентинович</cp:lastModifiedBy>
  <cp:revision>2</cp:revision>
  <dcterms:created xsi:type="dcterms:W3CDTF">2023-07-03T02:36:00Z</dcterms:created>
  <dcterms:modified xsi:type="dcterms:W3CDTF">2023-07-04T04:31:00Z</dcterms:modified>
</cp:coreProperties>
</file>